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416D" w14:textId="77777777" w:rsidR="00E92861" w:rsidRPr="007B4316" w:rsidRDefault="00E92861" w:rsidP="00144E5B">
      <w:pPr>
        <w:jc w:val="center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 xml:space="preserve">MEDICINSKA FAKULTETA V LJUBLJANI </w:t>
      </w:r>
    </w:p>
    <w:p w14:paraId="2A3A9EA9" w14:textId="358B1C1B" w:rsidR="00E92861" w:rsidRPr="007B4316" w:rsidRDefault="00E92861" w:rsidP="00144E5B">
      <w:pPr>
        <w:jc w:val="center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 xml:space="preserve">OCENA </w:t>
      </w:r>
      <w:r w:rsidR="009F184A">
        <w:rPr>
          <w:rFonts w:ascii="Arial" w:hAnsi="Arial" w:cs="Arial"/>
          <w:sz w:val="24"/>
          <w:szCs w:val="24"/>
        </w:rPr>
        <w:t xml:space="preserve">DISPOZICIJE </w:t>
      </w:r>
      <w:r w:rsidRPr="007B4316">
        <w:rPr>
          <w:rFonts w:ascii="Arial" w:hAnsi="Arial" w:cs="Arial"/>
          <w:sz w:val="24"/>
          <w:szCs w:val="24"/>
        </w:rPr>
        <w:t xml:space="preserve">DOKTORSKE </w:t>
      </w:r>
      <w:r w:rsidR="009F184A">
        <w:rPr>
          <w:rFonts w:ascii="Arial" w:hAnsi="Arial" w:cs="Arial"/>
          <w:sz w:val="24"/>
          <w:szCs w:val="24"/>
        </w:rPr>
        <w:t>DISERTACIJE</w:t>
      </w:r>
    </w:p>
    <w:p w14:paraId="25E573C0" w14:textId="77777777" w:rsidR="00E92861" w:rsidRPr="007B4316" w:rsidRDefault="00E92861" w:rsidP="00144E5B">
      <w:pPr>
        <w:jc w:val="center"/>
        <w:rPr>
          <w:rFonts w:ascii="Arial" w:hAnsi="Arial" w:cs="Arial"/>
          <w:sz w:val="24"/>
          <w:szCs w:val="24"/>
        </w:rPr>
      </w:pPr>
    </w:p>
    <w:p w14:paraId="6E9662CD" w14:textId="3D0A1C19" w:rsidR="00E92861" w:rsidRPr="007B4316" w:rsidRDefault="00E92861" w:rsidP="00144E5B">
      <w:pPr>
        <w:jc w:val="both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>Naslov dela:  "</w:t>
      </w:r>
      <w:r w:rsidR="006D6BCC" w:rsidRPr="007B4316">
        <w:rPr>
          <w:rFonts w:ascii="Arial" w:hAnsi="Arial" w:cs="Arial"/>
          <w:sz w:val="24"/>
          <w:szCs w:val="24"/>
        </w:rPr>
        <w:t xml:space="preserve"> </w:t>
      </w:r>
      <w:r w:rsidR="00AF6F4E">
        <w:rPr>
          <w:rFonts w:ascii="Arial" w:hAnsi="Arial"/>
          <w:sz w:val="24"/>
          <w:szCs w:val="24"/>
        </w:rPr>
        <w:t>XX</w:t>
      </w:r>
      <w:r w:rsidR="00ED474F" w:rsidRPr="00A175EF">
        <w:rPr>
          <w:rFonts w:ascii="Arial" w:hAnsi="Arial"/>
          <w:sz w:val="24"/>
          <w:szCs w:val="24"/>
        </w:rPr>
        <w:t xml:space="preserve"> </w:t>
      </w:r>
      <w:r w:rsidRPr="007B4316">
        <w:rPr>
          <w:rFonts w:ascii="Arial" w:hAnsi="Arial" w:cs="Arial"/>
          <w:sz w:val="24"/>
          <w:szCs w:val="24"/>
        </w:rPr>
        <w:t>"</w:t>
      </w:r>
    </w:p>
    <w:p w14:paraId="29FF7084" w14:textId="1D5A862E" w:rsidR="00E92861" w:rsidRPr="007B4316" w:rsidRDefault="00E92861" w:rsidP="00A175EF">
      <w:pPr>
        <w:jc w:val="center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>»</w:t>
      </w:r>
      <w:r w:rsidR="00ED474F" w:rsidRPr="00A175EF">
        <w:rPr>
          <w:rFonts w:ascii="Arial" w:hAnsi="Arial"/>
          <w:sz w:val="24"/>
          <w:szCs w:val="24"/>
        </w:rPr>
        <w:t xml:space="preserve">Progression of atherosclerosis, arterial stiffness and endothelial disfunctions in patients with essential thrombocythaemia associated with JAK2 V617F </w:t>
      </w:r>
      <w:r w:rsidR="00A175EF">
        <w:rPr>
          <w:rFonts w:ascii="Arial" w:hAnsi="Arial"/>
          <w:sz w:val="24"/>
          <w:szCs w:val="24"/>
        </w:rPr>
        <w:t>allele</w:t>
      </w:r>
      <w:r w:rsidR="00A175EF" w:rsidRPr="00A175EF">
        <w:rPr>
          <w:rFonts w:ascii="Arial" w:hAnsi="Arial"/>
          <w:sz w:val="24"/>
          <w:szCs w:val="24"/>
        </w:rPr>
        <w:t xml:space="preserve"> </w:t>
      </w:r>
      <w:r w:rsidR="00ED474F" w:rsidRPr="00A175EF">
        <w:rPr>
          <w:rFonts w:ascii="Arial" w:hAnsi="Arial"/>
          <w:sz w:val="24"/>
          <w:szCs w:val="24"/>
        </w:rPr>
        <w:t>burden</w:t>
      </w:r>
      <w:r w:rsidRPr="007B4316">
        <w:rPr>
          <w:rFonts w:ascii="Arial" w:hAnsi="Arial" w:cs="Arial"/>
          <w:sz w:val="24"/>
          <w:szCs w:val="24"/>
        </w:rPr>
        <w:t>«</w:t>
      </w:r>
    </w:p>
    <w:p w14:paraId="7199D3FE" w14:textId="77777777" w:rsidR="00AB7DF3" w:rsidRPr="00A175EF" w:rsidRDefault="00AB7DF3" w:rsidP="00144E5B">
      <w:pPr>
        <w:jc w:val="both"/>
        <w:rPr>
          <w:rFonts w:ascii="Arial" w:hAnsi="Arial" w:cs="Arial"/>
          <w:sz w:val="24"/>
          <w:szCs w:val="24"/>
        </w:rPr>
      </w:pPr>
    </w:p>
    <w:p w14:paraId="706DB0FD" w14:textId="47E4B4D0" w:rsidR="00E92861" w:rsidRPr="00A175EF" w:rsidRDefault="00E92861" w:rsidP="00144E5B">
      <w:pPr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 xml:space="preserve">Predlagatelj/ica:         </w:t>
      </w:r>
      <w:r w:rsidR="00AF6F4E">
        <w:rPr>
          <w:rFonts w:ascii="Arial" w:hAnsi="Arial" w:cs="Arial"/>
          <w:sz w:val="24"/>
          <w:szCs w:val="24"/>
        </w:rPr>
        <w:t>XX</w:t>
      </w:r>
      <w:r w:rsidRPr="00A175EF">
        <w:rPr>
          <w:rFonts w:ascii="Arial" w:hAnsi="Arial" w:cs="Arial"/>
          <w:sz w:val="24"/>
          <w:szCs w:val="24"/>
        </w:rPr>
        <w:t xml:space="preserve">, </w:t>
      </w:r>
      <w:r w:rsidR="00ED474F" w:rsidRPr="00A175EF">
        <w:rPr>
          <w:rFonts w:ascii="Arial" w:hAnsi="Arial" w:cs="Arial"/>
          <w:sz w:val="24"/>
          <w:szCs w:val="24"/>
        </w:rPr>
        <w:t>dr. med</w:t>
      </w:r>
      <w:r w:rsidRPr="00A175EF">
        <w:rPr>
          <w:rFonts w:ascii="Arial" w:hAnsi="Arial" w:cs="Arial"/>
          <w:sz w:val="24"/>
          <w:szCs w:val="24"/>
        </w:rPr>
        <w:t>.</w:t>
      </w:r>
    </w:p>
    <w:p w14:paraId="3B2BD23F" w14:textId="09891347" w:rsidR="00E92861" w:rsidRPr="00A175EF" w:rsidRDefault="00E92861" w:rsidP="00144E5B">
      <w:pPr>
        <w:pStyle w:val="Naslov1"/>
        <w:rPr>
          <w:rFonts w:ascii="Arial" w:hAnsi="Arial" w:cs="Arial"/>
          <w:szCs w:val="24"/>
        </w:rPr>
      </w:pPr>
      <w:r w:rsidRPr="00A175EF">
        <w:rPr>
          <w:rFonts w:ascii="Arial" w:hAnsi="Arial" w:cs="Arial"/>
          <w:szCs w:val="24"/>
        </w:rPr>
        <w:t xml:space="preserve">Diplomiral/a:              </w:t>
      </w:r>
      <w:r w:rsidR="009F184A">
        <w:rPr>
          <w:rFonts w:ascii="Arial" w:hAnsi="Arial" w:cs="Arial"/>
          <w:szCs w:val="24"/>
        </w:rPr>
        <w:t xml:space="preserve">XX. XX. XXXX </w:t>
      </w:r>
      <w:r w:rsidRPr="00A175EF">
        <w:rPr>
          <w:rFonts w:ascii="Arial" w:hAnsi="Arial" w:cs="Arial"/>
          <w:szCs w:val="24"/>
        </w:rPr>
        <w:t xml:space="preserve">na </w:t>
      </w:r>
      <w:r w:rsidR="00ED474F" w:rsidRPr="00A175EF">
        <w:rPr>
          <w:rFonts w:ascii="Arial" w:hAnsi="Arial" w:cs="Arial"/>
          <w:szCs w:val="24"/>
        </w:rPr>
        <w:t xml:space="preserve">MF </w:t>
      </w:r>
      <w:r w:rsidRPr="00A175EF">
        <w:rPr>
          <w:rFonts w:ascii="Arial" w:hAnsi="Arial" w:cs="Arial"/>
          <w:szCs w:val="24"/>
        </w:rPr>
        <w:t xml:space="preserve">v Ljubljani            </w:t>
      </w:r>
    </w:p>
    <w:p w14:paraId="3B692414" w14:textId="781DAF82" w:rsidR="00AB7DF3" w:rsidRPr="00A175EF" w:rsidRDefault="006D6BCC" w:rsidP="00144E5B">
      <w:pPr>
        <w:jc w:val="both"/>
        <w:rPr>
          <w:rFonts w:ascii="Arial" w:hAnsi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Podiplomski študij</w:t>
      </w:r>
      <w:r w:rsidR="00E92861" w:rsidRPr="00A175EF">
        <w:rPr>
          <w:rFonts w:ascii="Arial" w:hAnsi="Arial" w:cs="Arial"/>
          <w:sz w:val="24"/>
          <w:szCs w:val="24"/>
        </w:rPr>
        <w:t xml:space="preserve">: Doktorski študij 3. </w:t>
      </w:r>
      <w:r w:rsidR="00A175EF">
        <w:rPr>
          <w:rFonts w:ascii="Arial" w:hAnsi="Arial" w:cs="Arial"/>
          <w:sz w:val="24"/>
          <w:szCs w:val="24"/>
        </w:rPr>
        <w:t>s</w:t>
      </w:r>
      <w:r w:rsidR="00A175EF" w:rsidRPr="00A175EF">
        <w:rPr>
          <w:rFonts w:ascii="Arial" w:hAnsi="Arial" w:cs="Arial"/>
          <w:sz w:val="24"/>
          <w:szCs w:val="24"/>
        </w:rPr>
        <w:t xml:space="preserve">topnje </w:t>
      </w:r>
      <w:r w:rsidR="00E92861" w:rsidRPr="00A175EF">
        <w:rPr>
          <w:rFonts w:ascii="Arial" w:hAnsi="Arial" w:cs="Arial"/>
          <w:sz w:val="24"/>
          <w:szCs w:val="24"/>
        </w:rPr>
        <w:t xml:space="preserve">BIOMEDICINA, </w:t>
      </w:r>
      <w:r w:rsidR="009F184A">
        <w:rPr>
          <w:rFonts w:ascii="Arial" w:hAnsi="Arial" w:cs="Arial"/>
          <w:sz w:val="24"/>
          <w:szCs w:val="24"/>
        </w:rPr>
        <w:t>M</w:t>
      </w:r>
      <w:r w:rsidR="00ED474F" w:rsidRPr="00A175EF">
        <w:rPr>
          <w:rFonts w:ascii="Arial" w:hAnsi="Arial" w:cs="Arial"/>
          <w:sz w:val="24"/>
          <w:szCs w:val="24"/>
        </w:rPr>
        <w:t>edicina/klinična usmeritev</w:t>
      </w:r>
      <w:r w:rsidR="00E92861" w:rsidRPr="00A175EF">
        <w:rPr>
          <w:rFonts w:ascii="Arial" w:hAnsi="Arial" w:cs="Arial"/>
          <w:sz w:val="24"/>
          <w:szCs w:val="24"/>
        </w:rPr>
        <w:t xml:space="preserve"> </w:t>
      </w:r>
      <w:r w:rsidRPr="00A175EF">
        <w:rPr>
          <w:rFonts w:ascii="Arial" w:hAnsi="Arial" w:cs="Arial"/>
          <w:sz w:val="24"/>
          <w:szCs w:val="24"/>
        </w:rPr>
        <w:t xml:space="preserve">vpis v </w:t>
      </w:r>
      <w:r w:rsidR="00E92861" w:rsidRPr="00A175EF">
        <w:rPr>
          <w:rFonts w:ascii="Arial" w:hAnsi="Arial" w:cs="Arial"/>
          <w:sz w:val="24"/>
          <w:szCs w:val="24"/>
        </w:rPr>
        <w:t xml:space="preserve">1. letnik </w:t>
      </w:r>
      <w:r w:rsidR="00ED474F" w:rsidRPr="00A175EF">
        <w:rPr>
          <w:rFonts w:ascii="Arial" w:hAnsi="Arial" w:cs="Arial"/>
          <w:sz w:val="24"/>
          <w:szCs w:val="24"/>
        </w:rPr>
        <w:t>2016</w:t>
      </w:r>
      <w:r w:rsidR="00E92861" w:rsidRPr="00A175EF">
        <w:rPr>
          <w:rFonts w:ascii="Arial" w:hAnsi="Arial" w:cs="Arial"/>
          <w:sz w:val="24"/>
          <w:szCs w:val="24"/>
        </w:rPr>
        <w:t>/</w:t>
      </w:r>
      <w:r w:rsidR="00ED474F" w:rsidRPr="00A175EF">
        <w:rPr>
          <w:rFonts w:ascii="Arial" w:hAnsi="Arial" w:cs="Arial"/>
          <w:sz w:val="24"/>
          <w:szCs w:val="24"/>
        </w:rPr>
        <w:t>2017</w:t>
      </w:r>
    </w:p>
    <w:p w14:paraId="649614A8" w14:textId="18C677AE" w:rsidR="00E92861" w:rsidRPr="007B4316" w:rsidRDefault="00E92861" w:rsidP="00144E5B">
      <w:pPr>
        <w:pStyle w:val="Naslov1"/>
        <w:rPr>
          <w:rFonts w:ascii="Arial" w:hAnsi="Arial" w:cs="Arial"/>
          <w:szCs w:val="24"/>
        </w:rPr>
      </w:pPr>
      <w:r w:rsidRPr="007B4316">
        <w:rPr>
          <w:rFonts w:ascii="Arial" w:hAnsi="Arial" w:cs="Arial"/>
          <w:szCs w:val="24"/>
        </w:rPr>
        <w:t xml:space="preserve">Mentor:                      </w:t>
      </w:r>
      <w:r w:rsidR="00AF6F4E">
        <w:rPr>
          <w:rFonts w:ascii="Arial" w:hAnsi="Arial" w:cs="Arial"/>
          <w:szCs w:val="24"/>
        </w:rPr>
        <w:t>XX</w:t>
      </w:r>
      <w:r w:rsidRPr="007B4316">
        <w:rPr>
          <w:rFonts w:ascii="Arial" w:hAnsi="Arial" w:cs="Arial"/>
          <w:szCs w:val="24"/>
        </w:rPr>
        <w:t xml:space="preserve"> </w:t>
      </w:r>
    </w:p>
    <w:p w14:paraId="51286B6A" w14:textId="6349629A" w:rsidR="00E92861" w:rsidRPr="00A175EF" w:rsidRDefault="00E92861" w:rsidP="00144E5B">
      <w:pPr>
        <w:pStyle w:val="Naslov1"/>
        <w:rPr>
          <w:rFonts w:ascii="Arial" w:hAnsi="Arial"/>
          <w:szCs w:val="24"/>
        </w:rPr>
      </w:pPr>
      <w:r w:rsidRPr="007B4316">
        <w:rPr>
          <w:rFonts w:ascii="Arial" w:hAnsi="Arial" w:cs="Arial"/>
          <w:szCs w:val="24"/>
        </w:rPr>
        <w:t xml:space="preserve">Somentor:                  </w:t>
      </w:r>
      <w:r w:rsidR="00AF6F4E">
        <w:rPr>
          <w:rFonts w:ascii="Arial" w:hAnsi="Arial" w:cs="Arial"/>
          <w:szCs w:val="24"/>
        </w:rPr>
        <w:t>XY</w:t>
      </w:r>
      <w:r w:rsidRPr="007B4316">
        <w:rPr>
          <w:rFonts w:ascii="Arial" w:hAnsi="Arial" w:cs="Arial"/>
          <w:szCs w:val="24"/>
        </w:rPr>
        <w:t xml:space="preserve"> </w:t>
      </w:r>
    </w:p>
    <w:p w14:paraId="2FB3445A" w14:textId="77777777" w:rsidR="00144E5B" w:rsidRPr="007B4316" w:rsidRDefault="00144E5B" w:rsidP="00144E5B">
      <w:pPr>
        <w:rPr>
          <w:rFonts w:ascii="Arial" w:hAnsi="Arial" w:cs="Arial"/>
          <w:sz w:val="24"/>
          <w:szCs w:val="24"/>
        </w:rPr>
      </w:pPr>
    </w:p>
    <w:p w14:paraId="1D16780A" w14:textId="12F713AD" w:rsidR="00E92861" w:rsidRPr="00A175EF" w:rsidRDefault="00E92861" w:rsidP="00144E5B">
      <w:pPr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 xml:space="preserve">Člani ocenjevalne komisije imenovani na seji senata MF dne </w:t>
      </w:r>
      <w:r w:rsidR="009F184A">
        <w:rPr>
          <w:rFonts w:ascii="Arial" w:hAnsi="Arial" w:cs="Arial"/>
          <w:sz w:val="24"/>
          <w:szCs w:val="24"/>
        </w:rPr>
        <w:t>XX. XX. XXXX</w:t>
      </w:r>
      <w:r w:rsidRPr="00A175EF">
        <w:rPr>
          <w:rFonts w:ascii="Arial" w:hAnsi="Arial" w:cs="Arial"/>
          <w:sz w:val="24"/>
          <w:szCs w:val="24"/>
        </w:rPr>
        <w:t>:</w:t>
      </w:r>
    </w:p>
    <w:p w14:paraId="0207EBA2" w14:textId="4585DF51" w:rsidR="00E92861" w:rsidRPr="00A175EF" w:rsidRDefault="00B9777F" w:rsidP="00144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="00E92861" w:rsidRPr="00A175EF">
        <w:rPr>
          <w:rFonts w:ascii="Arial" w:hAnsi="Arial" w:cs="Arial"/>
          <w:sz w:val="24"/>
          <w:szCs w:val="24"/>
        </w:rPr>
        <w:t>, redni profesor za histologijo in embriologijo, Inštitut za histologijo in embriologijo</w:t>
      </w:r>
    </w:p>
    <w:p w14:paraId="04E74AB8" w14:textId="369631E7" w:rsidR="00E92861" w:rsidRPr="00A175EF" w:rsidRDefault="00AF6F4E" w:rsidP="00144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="00E92861" w:rsidRPr="00A175EF">
        <w:rPr>
          <w:rFonts w:ascii="Arial" w:hAnsi="Arial" w:cs="Arial"/>
          <w:sz w:val="24"/>
          <w:szCs w:val="24"/>
        </w:rPr>
        <w:t xml:space="preserve">, </w:t>
      </w:r>
      <w:r w:rsidR="00ED474F" w:rsidRPr="00A175EF">
        <w:rPr>
          <w:rFonts w:ascii="Arial" w:hAnsi="Arial" w:cs="Arial"/>
          <w:sz w:val="24"/>
          <w:szCs w:val="24"/>
        </w:rPr>
        <w:t>redni profesor za interno medicino</w:t>
      </w:r>
      <w:bookmarkStart w:id="0" w:name="_GoBack"/>
      <w:bookmarkEnd w:id="0"/>
    </w:p>
    <w:p w14:paraId="67F65219" w14:textId="458B30A9" w:rsidR="00144E5B" w:rsidRPr="00A175EF" w:rsidRDefault="00AF6F4E" w:rsidP="00144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E92861" w:rsidRPr="00A175EF">
        <w:rPr>
          <w:rFonts w:ascii="Arial" w:hAnsi="Arial" w:cs="Arial"/>
          <w:sz w:val="24"/>
          <w:szCs w:val="24"/>
        </w:rPr>
        <w:t xml:space="preserve">, </w:t>
      </w:r>
      <w:r w:rsidR="006D6BCC" w:rsidRPr="00A175EF">
        <w:rPr>
          <w:rFonts w:ascii="Arial" w:hAnsi="Arial" w:cs="Arial"/>
          <w:sz w:val="24"/>
          <w:szCs w:val="24"/>
        </w:rPr>
        <w:t>redn</w:t>
      </w:r>
      <w:r w:rsidR="00ED474F" w:rsidRPr="00A175EF">
        <w:rPr>
          <w:rFonts w:ascii="Arial" w:hAnsi="Arial" w:cs="Arial"/>
          <w:sz w:val="24"/>
          <w:szCs w:val="24"/>
        </w:rPr>
        <w:t>a</w:t>
      </w:r>
      <w:r w:rsidR="006D6BCC" w:rsidRPr="00A175EF">
        <w:rPr>
          <w:rFonts w:ascii="Arial" w:hAnsi="Arial" w:cs="Arial"/>
          <w:sz w:val="24"/>
          <w:szCs w:val="24"/>
        </w:rPr>
        <w:t xml:space="preserve"> profesor</w:t>
      </w:r>
      <w:r w:rsidR="00ED474F" w:rsidRPr="00A175EF">
        <w:rPr>
          <w:rFonts w:ascii="Arial" w:hAnsi="Arial" w:cs="Arial"/>
          <w:sz w:val="24"/>
          <w:szCs w:val="24"/>
        </w:rPr>
        <w:t>ica</w:t>
      </w:r>
    </w:p>
    <w:p w14:paraId="46762224" w14:textId="77777777" w:rsidR="00E92861" w:rsidRPr="00A175EF" w:rsidRDefault="00E92861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8F28524" w14:textId="77777777" w:rsidR="00630689" w:rsidRPr="00A175EF" w:rsidRDefault="00630689" w:rsidP="00144E5B">
      <w:pPr>
        <w:jc w:val="both"/>
        <w:rPr>
          <w:rFonts w:ascii="Arial" w:hAnsi="Arial" w:cs="Arial"/>
          <w:sz w:val="24"/>
          <w:szCs w:val="24"/>
        </w:rPr>
      </w:pPr>
    </w:p>
    <w:p w14:paraId="128648B8" w14:textId="77777777" w:rsidR="009655D1" w:rsidRPr="007B4316" w:rsidRDefault="009655D1" w:rsidP="00144E5B">
      <w:pPr>
        <w:jc w:val="both"/>
        <w:rPr>
          <w:rFonts w:ascii="Arial" w:hAnsi="Arial" w:cs="Arial"/>
          <w:b/>
          <w:sz w:val="24"/>
          <w:szCs w:val="24"/>
        </w:rPr>
      </w:pPr>
      <w:r w:rsidRPr="007B4316">
        <w:rPr>
          <w:rFonts w:ascii="Arial" w:hAnsi="Arial" w:cs="Arial"/>
          <w:b/>
          <w:sz w:val="24"/>
          <w:szCs w:val="24"/>
        </w:rPr>
        <w:t xml:space="preserve">Namen dela. </w:t>
      </w:r>
    </w:p>
    <w:p w14:paraId="74D66643" w14:textId="13807EBC" w:rsidR="00ED474F" w:rsidRPr="00A175EF" w:rsidRDefault="00AF6F4E" w:rsidP="00ED474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</w:t>
      </w:r>
      <w:r w:rsidR="00ED474F" w:rsidRPr="007B4316">
        <w:rPr>
          <w:rFonts w:ascii="Arial" w:hAnsi="Arial" w:cs="Arial"/>
          <w:sz w:val="24"/>
          <w:szCs w:val="24"/>
        </w:rPr>
        <w:t>, dr. med.</w:t>
      </w:r>
      <w:r w:rsidR="00F17B7D" w:rsidRPr="007B4316">
        <w:rPr>
          <w:rFonts w:ascii="Arial" w:hAnsi="Arial" w:cs="Arial"/>
          <w:sz w:val="24"/>
          <w:szCs w:val="24"/>
        </w:rPr>
        <w:t xml:space="preserve"> </w:t>
      </w:r>
      <w:r w:rsidR="00ED474F" w:rsidRPr="007B4316">
        <w:rPr>
          <w:rFonts w:ascii="Arial" w:hAnsi="Arial" w:cs="Arial"/>
          <w:sz w:val="24"/>
          <w:szCs w:val="24"/>
        </w:rPr>
        <w:t xml:space="preserve">bo </w:t>
      </w:r>
      <w:r w:rsidR="00A175EF">
        <w:rPr>
          <w:rFonts w:ascii="Arial" w:hAnsi="Arial"/>
          <w:sz w:val="24"/>
          <w:szCs w:val="24"/>
        </w:rPr>
        <w:t>v</w:t>
      </w:r>
      <w:r w:rsidR="00A175EF" w:rsidRPr="00A175EF">
        <w:rPr>
          <w:rFonts w:ascii="Arial" w:hAnsi="Arial"/>
          <w:sz w:val="24"/>
          <w:szCs w:val="24"/>
        </w:rPr>
        <w:t xml:space="preserve"> </w:t>
      </w:r>
      <w:r w:rsidR="00ED474F" w:rsidRPr="00A175EF">
        <w:rPr>
          <w:rFonts w:ascii="Arial" w:hAnsi="Arial"/>
          <w:sz w:val="24"/>
          <w:szCs w:val="24"/>
        </w:rPr>
        <w:t xml:space="preserve">prospektivni raziskavi bomo preučevala dinamiko in napredovanje ateroskleroze, endotelijske disfunkcije in togosti arterij pri osebah z esencialno trombocitemijo glede na </w:t>
      </w:r>
      <w:r w:rsidR="00A31956" w:rsidRPr="007B4316">
        <w:rPr>
          <w:rFonts w:ascii="Arial" w:hAnsi="Arial"/>
          <w:sz w:val="24"/>
          <w:szCs w:val="24"/>
        </w:rPr>
        <w:t>obremenit</w:t>
      </w:r>
      <w:r w:rsidR="00A31956">
        <w:rPr>
          <w:rFonts w:ascii="Arial" w:hAnsi="Arial"/>
          <w:sz w:val="24"/>
          <w:szCs w:val="24"/>
        </w:rPr>
        <w:t>ev</w:t>
      </w:r>
      <w:r w:rsidR="00A31956" w:rsidRPr="007B4316">
        <w:rPr>
          <w:rFonts w:ascii="Arial" w:hAnsi="Arial"/>
          <w:sz w:val="24"/>
          <w:szCs w:val="24"/>
        </w:rPr>
        <w:t xml:space="preserve"> </w:t>
      </w:r>
      <w:r w:rsidR="00A31956">
        <w:rPr>
          <w:rFonts w:ascii="Arial" w:hAnsi="Arial"/>
          <w:sz w:val="24"/>
          <w:szCs w:val="24"/>
        </w:rPr>
        <w:t xml:space="preserve">z </w:t>
      </w:r>
      <w:r w:rsidR="00A31956" w:rsidRPr="00E232B3">
        <w:rPr>
          <w:rFonts w:ascii="Arial" w:hAnsi="Arial"/>
          <w:sz w:val="24"/>
          <w:szCs w:val="24"/>
        </w:rPr>
        <w:t>mutacij</w:t>
      </w:r>
      <w:r w:rsidR="00A31956">
        <w:rPr>
          <w:rFonts w:ascii="Arial" w:hAnsi="Arial"/>
          <w:sz w:val="24"/>
          <w:szCs w:val="24"/>
        </w:rPr>
        <w:t>o v genu</w:t>
      </w:r>
      <w:r w:rsidR="00A31956" w:rsidRPr="007B4316">
        <w:rPr>
          <w:rFonts w:ascii="Arial" w:hAnsi="Arial"/>
          <w:i/>
          <w:sz w:val="24"/>
          <w:szCs w:val="24"/>
        </w:rPr>
        <w:t xml:space="preserve"> </w:t>
      </w:r>
      <w:r w:rsidR="00A31956" w:rsidRPr="00A175EF">
        <w:rPr>
          <w:rFonts w:ascii="Arial" w:hAnsi="Arial"/>
          <w:i/>
          <w:sz w:val="24"/>
          <w:szCs w:val="24"/>
        </w:rPr>
        <w:t>JAK2</w:t>
      </w:r>
      <w:r w:rsidR="00A31956" w:rsidRPr="00A175EF">
        <w:rPr>
          <w:rFonts w:ascii="Arial" w:hAnsi="Arial"/>
          <w:sz w:val="24"/>
          <w:szCs w:val="24"/>
        </w:rPr>
        <w:t xml:space="preserve"> V617F</w:t>
      </w:r>
      <w:r w:rsidR="00ED474F" w:rsidRPr="00A175EF">
        <w:rPr>
          <w:rFonts w:ascii="Arial" w:hAnsi="Arial"/>
          <w:sz w:val="24"/>
          <w:szCs w:val="24"/>
        </w:rPr>
        <w:t xml:space="preserve"> v </w:t>
      </w:r>
      <w:r w:rsidR="00A31956" w:rsidRPr="00A175EF">
        <w:rPr>
          <w:rFonts w:ascii="Arial" w:hAnsi="Arial"/>
          <w:sz w:val="24"/>
          <w:szCs w:val="24"/>
        </w:rPr>
        <w:t>primer</w:t>
      </w:r>
      <w:r w:rsidR="00A31956">
        <w:rPr>
          <w:rFonts w:ascii="Arial" w:hAnsi="Arial"/>
          <w:sz w:val="24"/>
          <w:szCs w:val="24"/>
        </w:rPr>
        <w:t>javi</w:t>
      </w:r>
      <w:r w:rsidR="00A31956" w:rsidRPr="00A175EF">
        <w:rPr>
          <w:rFonts w:ascii="Arial" w:hAnsi="Arial"/>
          <w:sz w:val="24"/>
          <w:szCs w:val="24"/>
        </w:rPr>
        <w:t xml:space="preserve"> </w:t>
      </w:r>
      <w:r w:rsidR="00ED474F" w:rsidRPr="00A175EF">
        <w:rPr>
          <w:rFonts w:ascii="Arial" w:hAnsi="Arial"/>
          <w:sz w:val="24"/>
          <w:szCs w:val="24"/>
        </w:rPr>
        <w:t xml:space="preserve">z zdravo populacijo. </w:t>
      </w:r>
    </w:p>
    <w:p w14:paraId="3EFE1885" w14:textId="77777777" w:rsidR="007B4316" w:rsidRDefault="007B4316" w:rsidP="00144E5B">
      <w:pPr>
        <w:jc w:val="both"/>
        <w:rPr>
          <w:rFonts w:ascii="Arial" w:hAnsi="Arial" w:cs="Arial"/>
          <w:b/>
          <w:sz w:val="24"/>
          <w:szCs w:val="24"/>
        </w:rPr>
      </w:pPr>
    </w:p>
    <w:p w14:paraId="0E57AD89" w14:textId="77777777" w:rsidR="00F17B7D" w:rsidRPr="007B4316" w:rsidRDefault="00F17B7D" w:rsidP="00144E5B">
      <w:pPr>
        <w:jc w:val="both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b/>
          <w:sz w:val="24"/>
          <w:szCs w:val="24"/>
        </w:rPr>
        <w:t>Hipoteza</w:t>
      </w:r>
    </w:p>
    <w:p w14:paraId="0A515F07" w14:textId="09D92A16" w:rsidR="00ED474F" w:rsidRPr="00A175EF" w:rsidRDefault="002C6D7A" w:rsidP="00ED474F">
      <w:pPr>
        <w:spacing w:after="120"/>
        <w:jc w:val="both"/>
        <w:rPr>
          <w:rFonts w:ascii="Arial" w:hAnsi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>Kandidat</w:t>
      </w:r>
      <w:r w:rsidR="00ED474F" w:rsidRPr="007B4316">
        <w:rPr>
          <w:rFonts w:ascii="Arial" w:hAnsi="Arial" w:cs="Arial"/>
          <w:sz w:val="24"/>
          <w:szCs w:val="24"/>
        </w:rPr>
        <w:t>ka</w:t>
      </w:r>
      <w:r w:rsidRPr="007B4316">
        <w:rPr>
          <w:rFonts w:ascii="Arial" w:hAnsi="Arial" w:cs="Arial"/>
          <w:sz w:val="24"/>
          <w:szCs w:val="24"/>
        </w:rPr>
        <w:t xml:space="preserve"> predpostavlja, </w:t>
      </w:r>
      <w:r w:rsidR="00ED474F" w:rsidRPr="007B4316">
        <w:rPr>
          <w:rFonts w:ascii="Arial" w:hAnsi="Arial" w:cs="Arial"/>
          <w:sz w:val="24"/>
          <w:szCs w:val="24"/>
        </w:rPr>
        <w:t xml:space="preserve">da je pri </w:t>
      </w:r>
      <w:r w:rsidR="00ED474F" w:rsidRPr="00A175EF">
        <w:rPr>
          <w:rFonts w:ascii="Arial" w:hAnsi="Arial"/>
          <w:sz w:val="24"/>
          <w:szCs w:val="24"/>
        </w:rPr>
        <w:t xml:space="preserve">bolnikih z mileoproliferativnimi boleznimi v primerjavi z zdravo populacijo napredovanje ateroskleroze hitrejše, zato se pri njih pojavlja več klinično neme ateroskleroze, slabšanje endotelijske funkcije je hitrejše in togostjo arterij je večja, kot v enako stari kontrolni skupini zdravih oseb. </w:t>
      </w:r>
    </w:p>
    <w:p w14:paraId="6EB74903" w14:textId="4D5FA6D8" w:rsidR="00ED474F" w:rsidRPr="00A175EF" w:rsidRDefault="00ED474F" w:rsidP="00ED474F">
      <w:pPr>
        <w:jc w:val="both"/>
        <w:rPr>
          <w:rFonts w:ascii="Arial" w:hAnsi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 xml:space="preserve">Kandidatka predpostavlja, da je </w:t>
      </w:r>
      <w:r w:rsidR="007B4316" w:rsidRPr="007B4316">
        <w:rPr>
          <w:rFonts w:ascii="Arial" w:hAnsi="Arial"/>
          <w:sz w:val="24"/>
          <w:szCs w:val="24"/>
        </w:rPr>
        <w:t>obremenit</w:t>
      </w:r>
      <w:r w:rsidR="007B4316">
        <w:rPr>
          <w:rFonts w:ascii="Arial" w:hAnsi="Arial"/>
          <w:sz w:val="24"/>
          <w:szCs w:val="24"/>
        </w:rPr>
        <w:t>ev z</w:t>
      </w:r>
      <w:r w:rsidR="007B4316" w:rsidRPr="00432DCF">
        <w:rPr>
          <w:rFonts w:ascii="Arial" w:hAnsi="Arial"/>
          <w:sz w:val="24"/>
          <w:szCs w:val="24"/>
        </w:rPr>
        <w:t xml:space="preserve"> </w:t>
      </w:r>
      <w:r w:rsidR="007B4316" w:rsidRPr="00E232B3">
        <w:rPr>
          <w:rFonts w:ascii="Arial" w:hAnsi="Arial"/>
          <w:sz w:val="24"/>
          <w:szCs w:val="24"/>
        </w:rPr>
        <w:t>mutacij</w:t>
      </w:r>
      <w:r w:rsidR="007B4316">
        <w:rPr>
          <w:rFonts w:ascii="Arial" w:hAnsi="Arial"/>
          <w:sz w:val="24"/>
          <w:szCs w:val="24"/>
        </w:rPr>
        <w:t>o v genu</w:t>
      </w:r>
      <w:r w:rsidR="007B4316" w:rsidRPr="007B4316">
        <w:rPr>
          <w:rFonts w:ascii="Arial" w:hAnsi="Arial"/>
          <w:i/>
          <w:sz w:val="24"/>
          <w:szCs w:val="24"/>
        </w:rPr>
        <w:t xml:space="preserve"> </w:t>
      </w:r>
      <w:r w:rsidR="007B4316" w:rsidRPr="00432DCF">
        <w:rPr>
          <w:rFonts w:ascii="Arial" w:hAnsi="Arial"/>
          <w:i/>
          <w:sz w:val="24"/>
          <w:szCs w:val="24"/>
        </w:rPr>
        <w:t>JAK2</w:t>
      </w:r>
      <w:r w:rsidR="007B4316" w:rsidRPr="00432DCF">
        <w:rPr>
          <w:rFonts w:ascii="Arial" w:hAnsi="Arial"/>
          <w:sz w:val="24"/>
          <w:szCs w:val="24"/>
        </w:rPr>
        <w:t xml:space="preserve"> V617F</w:t>
      </w:r>
      <w:r w:rsidR="007B4316" w:rsidRPr="007B4316">
        <w:rPr>
          <w:rFonts w:ascii="Arial" w:hAnsi="Arial"/>
          <w:sz w:val="24"/>
          <w:szCs w:val="24"/>
        </w:rPr>
        <w:t xml:space="preserve"> </w:t>
      </w:r>
      <w:r w:rsidRPr="00A175EF">
        <w:rPr>
          <w:rFonts w:ascii="Arial" w:hAnsi="Arial"/>
          <w:sz w:val="24"/>
          <w:szCs w:val="24"/>
        </w:rPr>
        <w:t>povezano s stopnjo izraženosti srčno-žilnih bolezni. Posledično imajo osebe z večj</w:t>
      </w:r>
      <w:r w:rsidR="007B4316">
        <w:rPr>
          <w:rFonts w:ascii="Arial" w:hAnsi="Arial"/>
          <w:sz w:val="24"/>
          <w:szCs w:val="24"/>
        </w:rPr>
        <w:t>o</w:t>
      </w:r>
      <w:r w:rsidRPr="00A175EF">
        <w:rPr>
          <w:rFonts w:ascii="Arial" w:hAnsi="Arial"/>
          <w:sz w:val="24"/>
          <w:szCs w:val="24"/>
        </w:rPr>
        <w:t xml:space="preserve"> </w:t>
      </w:r>
      <w:r w:rsidR="007B4316">
        <w:rPr>
          <w:rFonts w:ascii="Arial" w:hAnsi="Arial"/>
          <w:sz w:val="24"/>
          <w:szCs w:val="24"/>
        </w:rPr>
        <w:t xml:space="preserve">obremenitvijo </w:t>
      </w:r>
      <w:r w:rsidRPr="00A175EF">
        <w:rPr>
          <w:rFonts w:ascii="Arial" w:hAnsi="Arial"/>
          <w:sz w:val="24"/>
          <w:szCs w:val="24"/>
        </w:rPr>
        <w:t>mutacije hitr</w:t>
      </w:r>
      <w:r w:rsidR="007B4316">
        <w:rPr>
          <w:rFonts w:ascii="Arial" w:hAnsi="Arial"/>
          <w:sz w:val="24"/>
          <w:szCs w:val="24"/>
        </w:rPr>
        <w:t>ej</w:t>
      </w:r>
      <w:r w:rsidRPr="00A175EF">
        <w:rPr>
          <w:rFonts w:ascii="Arial" w:hAnsi="Arial"/>
          <w:sz w:val="24"/>
          <w:szCs w:val="24"/>
        </w:rPr>
        <w:t>še napredovanje ateroskleroze, izrazitejšo disfunkcijo endotelija in večjo togost arterij kot tisti z manjš</w:t>
      </w:r>
      <w:r w:rsidR="007B4316" w:rsidRPr="007B4316">
        <w:rPr>
          <w:rFonts w:ascii="Arial" w:hAnsi="Arial"/>
          <w:sz w:val="24"/>
          <w:szCs w:val="24"/>
        </w:rPr>
        <w:t xml:space="preserve">o obremenitvijo </w:t>
      </w:r>
      <w:r w:rsidR="00A31956">
        <w:rPr>
          <w:rFonts w:ascii="Arial" w:hAnsi="Arial"/>
          <w:sz w:val="24"/>
          <w:szCs w:val="24"/>
        </w:rPr>
        <w:t xml:space="preserve">z </w:t>
      </w:r>
      <w:r w:rsidR="00A31956" w:rsidRPr="00E232B3">
        <w:rPr>
          <w:rFonts w:ascii="Arial" w:hAnsi="Arial"/>
          <w:sz w:val="24"/>
          <w:szCs w:val="24"/>
        </w:rPr>
        <w:t>mutacij</w:t>
      </w:r>
      <w:r w:rsidR="00A31956">
        <w:rPr>
          <w:rFonts w:ascii="Arial" w:hAnsi="Arial"/>
          <w:sz w:val="24"/>
          <w:szCs w:val="24"/>
        </w:rPr>
        <w:t xml:space="preserve">o </w:t>
      </w:r>
      <w:r w:rsidR="007B4316">
        <w:rPr>
          <w:rFonts w:ascii="Arial" w:hAnsi="Arial"/>
          <w:sz w:val="24"/>
          <w:szCs w:val="24"/>
        </w:rPr>
        <w:t>v genu</w:t>
      </w:r>
      <w:r w:rsidR="007B4316" w:rsidRPr="007B4316">
        <w:rPr>
          <w:rFonts w:ascii="Arial" w:hAnsi="Arial"/>
          <w:i/>
          <w:sz w:val="24"/>
          <w:szCs w:val="24"/>
        </w:rPr>
        <w:t xml:space="preserve"> </w:t>
      </w:r>
      <w:r w:rsidRPr="00A175EF">
        <w:rPr>
          <w:rFonts w:ascii="Arial" w:hAnsi="Arial"/>
          <w:i/>
          <w:sz w:val="24"/>
          <w:szCs w:val="24"/>
        </w:rPr>
        <w:t>JAK2</w:t>
      </w:r>
      <w:r w:rsidRPr="00A175EF">
        <w:rPr>
          <w:rFonts w:ascii="Arial" w:hAnsi="Arial"/>
          <w:sz w:val="24"/>
          <w:szCs w:val="24"/>
        </w:rPr>
        <w:t xml:space="preserve"> V617F. </w:t>
      </w:r>
    </w:p>
    <w:p w14:paraId="2E174E38" w14:textId="05B89A88" w:rsidR="000E6898" w:rsidRPr="007B4316" w:rsidRDefault="000E6898" w:rsidP="00ED474F">
      <w:pPr>
        <w:jc w:val="both"/>
        <w:rPr>
          <w:rFonts w:ascii="Arial" w:hAnsi="Arial" w:cs="Arial"/>
          <w:sz w:val="24"/>
          <w:szCs w:val="24"/>
        </w:rPr>
      </w:pPr>
    </w:p>
    <w:p w14:paraId="717796F5" w14:textId="77777777" w:rsidR="009655D1" w:rsidRPr="00A175EF" w:rsidRDefault="009655D1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b/>
          <w:sz w:val="24"/>
          <w:szCs w:val="24"/>
        </w:rPr>
        <w:t>Predlagane metode.</w:t>
      </w:r>
      <w:r w:rsidRPr="00A175EF">
        <w:rPr>
          <w:rFonts w:ascii="Arial" w:hAnsi="Arial" w:cs="Arial"/>
          <w:sz w:val="24"/>
          <w:szCs w:val="24"/>
        </w:rPr>
        <w:t xml:space="preserve"> </w:t>
      </w:r>
    </w:p>
    <w:p w14:paraId="455474D4" w14:textId="6BDB8646" w:rsidR="002C6D7A" w:rsidRPr="007B4316" w:rsidRDefault="00D57C75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V raziskavo bo</w:t>
      </w:r>
      <w:r w:rsidR="00037C09" w:rsidRPr="00A175EF">
        <w:rPr>
          <w:rFonts w:ascii="Arial" w:hAnsi="Arial" w:cs="Arial"/>
          <w:sz w:val="24"/>
          <w:szCs w:val="24"/>
        </w:rPr>
        <w:t xml:space="preserve"> zajetih </w:t>
      </w:r>
      <w:r w:rsidR="00966EE5" w:rsidRPr="00A175EF">
        <w:rPr>
          <w:rFonts w:ascii="Arial" w:hAnsi="Arial"/>
          <w:sz w:val="24"/>
          <w:szCs w:val="24"/>
        </w:rPr>
        <w:t xml:space="preserve">40 bolnikov z esencialno trombocitemijo s potrjeno mutacijo v genu </w:t>
      </w:r>
      <w:r w:rsidR="00966EE5" w:rsidRPr="00A175EF">
        <w:rPr>
          <w:rFonts w:ascii="Arial" w:hAnsi="Arial"/>
          <w:i/>
          <w:sz w:val="24"/>
          <w:szCs w:val="24"/>
        </w:rPr>
        <w:t>JAK2</w:t>
      </w:r>
      <w:r w:rsidR="00966EE5" w:rsidRPr="00A175EF">
        <w:rPr>
          <w:rFonts w:ascii="Arial" w:hAnsi="Arial"/>
          <w:sz w:val="24"/>
          <w:szCs w:val="24"/>
        </w:rPr>
        <w:t xml:space="preserve"> V617F ter na 40 zdravih kontrolah</w:t>
      </w:r>
      <w:r w:rsidR="002C6D7A" w:rsidRPr="007B4316">
        <w:rPr>
          <w:rFonts w:ascii="Arial" w:hAnsi="Arial" w:cs="Arial"/>
          <w:sz w:val="24"/>
          <w:szCs w:val="24"/>
        </w:rPr>
        <w:t>.</w:t>
      </w:r>
    </w:p>
    <w:p w14:paraId="3291F4B7" w14:textId="66968FDD" w:rsidR="00966EE5" w:rsidRPr="00A175EF" w:rsidRDefault="00966EE5" w:rsidP="00966EE5">
      <w:pPr>
        <w:jc w:val="both"/>
        <w:rPr>
          <w:rFonts w:ascii="Arial" w:hAnsi="Arial"/>
          <w:sz w:val="24"/>
          <w:szCs w:val="24"/>
        </w:rPr>
      </w:pPr>
      <w:r w:rsidRPr="00A175EF">
        <w:rPr>
          <w:rFonts w:ascii="Arial" w:hAnsi="Arial"/>
          <w:sz w:val="24"/>
          <w:szCs w:val="24"/>
        </w:rPr>
        <w:t xml:space="preserve">Obe skupini smo bili pregledali že v letih 2014-2015 in bosta pregledani ponovno v letih 2018-2019. Leta 2014 </w:t>
      </w:r>
      <w:r w:rsidR="007B4316" w:rsidRPr="007B4316">
        <w:rPr>
          <w:rFonts w:ascii="Arial" w:hAnsi="Arial"/>
          <w:sz w:val="24"/>
          <w:szCs w:val="24"/>
        </w:rPr>
        <w:t>sta bili skupini primerljivi po številnih parametrih</w:t>
      </w:r>
      <w:r w:rsidRPr="00A175EF">
        <w:rPr>
          <w:rFonts w:ascii="Arial" w:hAnsi="Arial"/>
          <w:sz w:val="24"/>
          <w:szCs w:val="24"/>
        </w:rPr>
        <w:t xml:space="preserve">. Vsi preiskovanci in kontrole so bili ob prvem pregledu </w:t>
      </w:r>
      <w:r w:rsidRPr="006B4FB9">
        <w:rPr>
          <w:rFonts w:ascii="Arial" w:hAnsi="Arial"/>
          <w:sz w:val="24"/>
          <w:szCs w:val="24"/>
        </w:rPr>
        <w:t>brez klinično izražene aterosklerotične bolezni.</w:t>
      </w:r>
      <w:r w:rsidRPr="00A175EF">
        <w:rPr>
          <w:rFonts w:ascii="Arial" w:hAnsi="Arial"/>
          <w:sz w:val="24"/>
          <w:szCs w:val="24"/>
        </w:rPr>
        <w:t xml:space="preserve"> V sedanji raziskavi</w:t>
      </w:r>
      <w:r w:rsidR="007B4316" w:rsidRPr="007B4316">
        <w:rPr>
          <w:rFonts w:ascii="Arial" w:hAnsi="Arial"/>
          <w:sz w:val="24"/>
          <w:szCs w:val="24"/>
        </w:rPr>
        <w:t xml:space="preserve"> (2018)</w:t>
      </w:r>
      <w:r w:rsidRPr="00A175EF">
        <w:rPr>
          <w:rFonts w:ascii="Arial" w:hAnsi="Arial"/>
          <w:sz w:val="24"/>
          <w:szCs w:val="24"/>
        </w:rPr>
        <w:t xml:space="preserve"> bodo isti preiskovanci (bolniki, kontrolna skupina) ponovno povab</w:t>
      </w:r>
      <w:r w:rsidR="007B4316">
        <w:rPr>
          <w:rFonts w:ascii="Arial" w:hAnsi="Arial"/>
          <w:sz w:val="24"/>
          <w:szCs w:val="24"/>
        </w:rPr>
        <w:t>l</w:t>
      </w:r>
      <w:r w:rsidRPr="00A175EF">
        <w:rPr>
          <w:rFonts w:ascii="Arial" w:hAnsi="Arial"/>
          <w:sz w:val="24"/>
          <w:szCs w:val="24"/>
        </w:rPr>
        <w:t xml:space="preserve">jeni na pregled. </w:t>
      </w:r>
    </w:p>
    <w:p w14:paraId="63A8E7D8" w14:textId="35F42367" w:rsidR="00966EE5" w:rsidRPr="00A175EF" w:rsidRDefault="00966EE5" w:rsidP="00966EE5">
      <w:pPr>
        <w:jc w:val="both"/>
        <w:rPr>
          <w:rFonts w:ascii="Arial" w:hAnsi="Arial"/>
          <w:sz w:val="24"/>
          <w:szCs w:val="24"/>
        </w:rPr>
      </w:pPr>
      <w:r w:rsidRPr="00A175EF">
        <w:rPr>
          <w:rFonts w:ascii="Arial" w:hAnsi="Arial"/>
          <w:sz w:val="24"/>
          <w:szCs w:val="24"/>
        </w:rPr>
        <w:t xml:space="preserve">Z neinvazivno ultrazvočno metodo bo kandidatka ugotavljala prisotnost/odsotnost karotidnih plakov obojestransko (a. carotis communis v cervikalnem delu vključno z </w:t>
      </w:r>
      <w:r w:rsidRPr="00A175EF">
        <w:rPr>
          <w:rFonts w:ascii="Arial" w:hAnsi="Arial"/>
          <w:sz w:val="24"/>
          <w:szCs w:val="24"/>
        </w:rPr>
        <w:lastRenderedPageBreak/>
        <w:t>bulbusom, začetni del a. carotis interne in a. carotis externe). Prav tako bo ocenjevala togost skupne karotidne arterije</w:t>
      </w:r>
      <w:r w:rsidR="00A175EF">
        <w:rPr>
          <w:rFonts w:ascii="Arial" w:hAnsi="Arial"/>
          <w:sz w:val="24"/>
          <w:szCs w:val="24"/>
        </w:rPr>
        <w:t xml:space="preserve">  z merjenjem</w:t>
      </w:r>
      <w:r w:rsidR="00A175EF" w:rsidRPr="00A175EF">
        <w:rPr>
          <w:rFonts w:ascii="Arial" w:hAnsi="Arial"/>
          <w:sz w:val="24"/>
          <w:szCs w:val="24"/>
        </w:rPr>
        <w:t xml:space="preserve"> </w:t>
      </w:r>
      <w:r w:rsidRPr="00A175EF">
        <w:rPr>
          <w:rFonts w:ascii="Arial" w:hAnsi="Arial"/>
          <w:sz w:val="24"/>
          <w:szCs w:val="24"/>
        </w:rPr>
        <w:t>hitrost</w:t>
      </w:r>
      <w:r w:rsidR="00A175EF">
        <w:rPr>
          <w:rFonts w:ascii="Arial" w:hAnsi="Arial"/>
          <w:sz w:val="24"/>
          <w:szCs w:val="24"/>
        </w:rPr>
        <w:t>i</w:t>
      </w:r>
      <w:r w:rsidRPr="00A175EF">
        <w:rPr>
          <w:rFonts w:ascii="Arial" w:hAnsi="Arial"/>
          <w:sz w:val="24"/>
          <w:szCs w:val="24"/>
        </w:rPr>
        <w:t xml:space="preserve"> potovanja pulznega vala </w:t>
      </w:r>
      <w:r w:rsidR="007B4316" w:rsidRPr="00A175EF">
        <w:rPr>
          <w:rFonts w:ascii="Arial" w:hAnsi="Arial"/>
          <w:sz w:val="24"/>
          <w:szCs w:val="24"/>
        </w:rPr>
        <w:t>(ultrazvočna metoda eTracking) in</w:t>
      </w:r>
      <w:r w:rsidRPr="00A175EF">
        <w:rPr>
          <w:rFonts w:ascii="Arial" w:hAnsi="Arial"/>
          <w:sz w:val="24"/>
          <w:szCs w:val="24"/>
        </w:rPr>
        <w:t xml:space="preserve"> z digitalno pletizmografijo </w:t>
      </w:r>
      <w:r w:rsidR="00A175EF">
        <w:rPr>
          <w:rFonts w:ascii="Arial" w:hAnsi="Arial"/>
          <w:sz w:val="24"/>
          <w:szCs w:val="24"/>
        </w:rPr>
        <w:t>(</w:t>
      </w:r>
      <w:r w:rsidRPr="00A175EF">
        <w:rPr>
          <w:rFonts w:ascii="Arial" w:hAnsi="Arial"/>
          <w:sz w:val="24"/>
          <w:szCs w:val="24"/>
        </w:rPr>
        <w:t>z metodo EndoPat</w:t>
      </w:r>
      <w:r w:rsidR="00A175EF">
        <w:rPr>
          <w:rFonts w:ascii="Arial" w:hAnsi="Arial"/>
          <w:sz w:val="24"/>
          <w:szCs w:val="24"/>
        </w:rPr>
        <w:t>)</w:t>
      </w:r>
      <w:r w:rsidRPr="00A175EF">
        <w:rPr>
          <w:rFonts w:ascii="Arial" w:hAnsi="Arial"/>
          <w:sz w:val="24"/>
          <w:szCs w:val="24"/>
        </w:rPr>
        <w:t xml:space="preserve"> izmeril</w:t>
      </w:r>
      <w:r w:rsidR="007B4316" w:rsidRPr="00A175EF">
        <w:rPr>
          <w:rFonts w:ascii="Arial" w:hAnsi="Arial"/>
          <w:sz w:val="24"/>
          <w:szCs w:val="24"/>
        </w:rPr>
        <w:t>a</w:t>
      </w:r>
      <w:r w:rsidRPr="00A175EF">
        <w:rPr>
          <w:rFonts w:ascii="Arial" w:hAnsi="Arial"/>
          <w:sz w:val="24"/>
          <w:szCs w:val="24"/>
        </w:rPr>
        <w:t xml:space="preserve"> reaktivnost mikrocirkualcije za oceno endotelijske </w:t>
      </w:r>
      <w:r w:rsidR="007B4316" w:rsidRPr="00A175EF">
        <w:rPr>
          <w:rFonts w:ascii="Arial" w:hAnsi="Arial"/>
          <w:sz w:val="24"/>
          <w:szCs w:val="24"/>
        </w:rPr>
        <w:t>dis</w:t>
      </w:r>
      <w:r w:rsidRPr="00A175EF">
        <w:rPr>
          <w:rFonts w:ascii="Arial" w:hAnsi="Arial"/>
          <w:sz w:val="24"/>
          <w:szCs w:val="24"/>
        </w:rPr>
        <w:t>funkcije</w:t>
      </w:r>
      <w:r w:rsidR="007B4316" w:rsidRPr="00A175EF">
        <w:rPr>
          <w:rFonts w:ascii="Arial" w:hAnsi="Arial"/>
          <w:sz w:val="24"/>
          <w:szCs w:val="24"/>
        </w:rPr>
        <w:t>. Z</w:t>
      </w:r>
      <w:r w:rsidRPr="00A175EF">
        <w:rPr>
          <w:rFonts w:ascii="Arial" w:hAnsi="Arial"/>
          <w:sz w:val="24"/>
          <w:szCs w:val="24"/>
        </w:rPr>
        <w:t xml:space="preserve"> računalniško tomografijo s protokolom brez kontrasta </w:t>
      </w:r>
      <w:r w:rsidR="007B4316" w:rsidRPr="00A175EF">
        <w:rPr>
          <w:rFonts w:ascii="Arial" w:hAnsi="Arial"/>
          <w:sz w:val="24"/>
          <w:szCs w:val="24"/>
        </w:rPr>
        <w:t xml:space="preserve">bo določeno </w:t>
      </w:r>
      <w:r w:rsidRPr="00A175EF">
        <w:rPr>
          <w:rFonts w:ascii="Arial" w:hAnsi="Arial"/>
          <w:sz w:val="24"/>
          <w:szCs w:val="24"/>
        </w:rPr>
        <w:t xml:space="preserve">kalcijevo breme koronarnih arterij. </w:t>
      </w:r>
    </w:p>
    <w:p w14:paraId="787B1E26" w14:textId="648E0F78" w:rsidR="002C6D7A" w:rsidRPr="007B4316" w:rsidRDefault="00966EE5" w:rsidP="007B4316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/>
          <w:sz w:val="24"/>
          <w:szCs w:val="24"/>
        </w:rPr>
        <w:t xml:space="preserve">Vsem preiskovancem bodo iz vzorca  periferne krvi kvantitativno določili obremenitev z mutacijo </w:t>
      </w:r>
      <w:r w:rsidRPr="00A175EF">
        <w:rPr>
          <w:rFonts w:ascii="Arial" w:hAnsi="Arial"/>
          <w:i/>
          <w:sz w:val="24"/>
          <w:szCs w:val="24"/>
        </w:rPr>
        <w:t>JAK2</w:t>
      </w:r>
      <w:r w:rsidRPr="00A175EF">
        <w:rPr>
          <w:rFonts w:ascii="Arial" w:hAnsi="Arial"/>
          <w:sz w:val="24"/>
          <w:szCs w:val="24"/>
        </w:rPr>
        <w:t xml:space="preserve"> V617F </w:t>
      </w:r>
      <w:r w:rsidR="002C6D7A" w:rsidRPr="007B4316">
        <w:rPr>
          <w:rFonts w:ascii="Arial" w:hAnsi="Arial" w:cs="Arial"/>
          <w:sz w:val="24"/>
          <w:szCs w:val="24"/>
        </w:rPr>
        <w:t xml:space="preserve">na aparatu </w:t>
      </w:r>
      <w:r w:rsidR="002C6D7A" w:rsidRPr="007B4316">
        <w:rPr>
          <w:rStyle w:val="Poudarek"/>
          <w:rFonts w:ascii="Arial" w:hAnsi="Arial" w:cs="Arial"/>
          <w:sz w:val="24"/>
          <w:szCs w:val="24"/>
        </w:rPr>
        <w:t xml:space="preserve"> </w:t>
      </w:r>
      <w:r w:rsidR="002C6D7A" w:rsidRPr="00A175EF">
        <w:rPr>
          <w:rStyle w:val="Poudarek"/>
          <w:rFonts w:ascii="Arial" w:hAnsi="Arial" w:cs="Arial"/>
          <w:i w:val="0"/>
          <w:sz w:val="24"/>
          <w:szCs w:val="24"/>
        </w:rPr>
        <w:t>Real</w:t>
      </w:r>
      <w:r w:rsidR="002C6D7A" w:rsidRPr="007B4316">
        <w:rPr>
          <w:rStyle w:val="st"/>
          <w:rFonts w:ascii="Arial" w:hAnsi="Arial" w:cs="Arial"/>
          <w:sz w:val="24"/>
          <w:szCs w:val="24"/>
        </w:rPr>
        <w:noBreakHyphen/>
      </w:r>
      <w:r w:rsidR="002C6D7A" w:rsidRPr="00A175EF">
        <w:rPr>
          <w:rStyle w:val="Poudarek"/>
          <w:rFonts w:ascii="Arial" w:hAnsi="Arial" w:cs="Arial"/>
          <w:i w:val="0"/>
          <w:sz w:val="24"/>
          <w:szCs w:val="24"/>
        </w:rPr>
        <w:t>Time PCR</w:t>
      </w:r>
      <w:r w:rsidR="002C6D7A" w:rsidRPr="007B4316">
        <w:rPr>
          <w:rStyle w:val="st"/>
          <w:rFonts w:ascii="Arial" w:hAnsi="Arial" w:cs="Arial"/>
          <w:sz w:val="24"/>
          <w:szCs w:val="24"/>
        </w:rPr>
        <w:t xml:space="preserve"> System</w:t>
      </w:r>
      <w:r w:rsidR="002C6D7A" w:rsidRPr="007B4316">
        <w:rPr>
          <w:rFonts w:ascii="Arial" w:hAnsi="Arial" w:cs="Arial"/>
          <w:sz w:val="24"/>
          <w:szCs w:val="24"/>
        </w:rPr>
        <w:t xml:space="preserve">. </w:t>
      </w:r>
    </w:p>
    <w:p w14:paraId="578812B7" w14:textId="1262AFC5" w:rsidR="00AB7DF3" w:rsidRDefault="002C6D7A" w:rsidP="00144E5B">
      <w:pPr>
        <w:jc w:val="both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>Raziskavo bomo izvedli s soglasjem Komisije za medicinsko etiko RS</w:t>
      </w:r>
      <w:r w:rsidR="00AB7DF3" w:rsidRPr="007B4316">
        <w:rPr>
          <w:rFonts w:ascii="Arial" w:hAnsi="Arial" w:cs="Arial"/>
          <w:sz w:val="24"/>
          <w:szCs w:val="24"/>
        </w:rPr>
        <w:t xml:space="preserve"> </w:t>
      </w:r>
      <w:r w:rsidR="00966EE5" w:rsidRPr="00A175EF">
        <w:rPr>
          <w:rFonts w:ascii="Arial" w:hAnsi="Arial"/>
          <w:sz w:val="24"/>
          <w:szCs w:val="24"/>
        </w:rPr>
        <w:t>(št. odločbe 0120-428/2017/4)</w:t>
      </w:r>
      <w:r w:rsidRPr="007B4316">
        <w:rPr>
          <w:rFonts w:ascii="Arial" w:hAnsi="Arial" w:cs="Arial"/>
          <w:sz w:val="24"/>
          <w:szCs w:val="24"/>
        </w:rPr>
        <w:t>.</w:t>
      </w:r>
    </w:p>
    <w:p w14:paraId="06F16BA1" w14:textId="77777777" w:rsidR="00A175EF" w:rsidRPr="007B4316" w:rsidRDefault="00A175EF" w:rsidP="00144E5B">
      <w:pPr>
        <w:jc w:val="both"/>
        <w:rPr>
          <w:rFonts w:ascii="Arial" w:hAnsi="Arial" w:cs="Arial"/>
          <w:sz w:val="24"/>
          <w:szCs w:val="24"/>
        </w:rPr>
      </w:pPr>
    </w:p>
    <w:p w14:paraId="4BFFB29E" w14:textId="6CE3B39D" w:rsidR="00AB7DF3" w:rsidRPr="00A175EF" w:rsidRDefault="009655D1" w:rsidP="00144E5B">
      <w:pPr>
        <w:jc w:val="both"/>
        <w:rPr>
          <w:rFonts w:ascii="Arial" w:hAnsi="Arial" w:cs="Arial"/>
          <w:b/>
          <w:sz w:val="24"/>
          <w:szCs w:val="24"/>
        </w:rPr>
      </w:pPr>
      <w:r w:rsidRPr="00A175EF">
        <w:rPr>
          <w:rFonts w:ascii="Arial" w:hAnsi="Arial" w:cs="Arial"/>
          <w:b/>
          <w:sz w:val="24"/>
          <w:szCs w:val="24"/>
        </w:rPr>
        <w:t xml:space="preserve">Pričakovani rezultati. </w:t>
      </w:r>
    </w:p>
    <w:p w14:paraId="2FAEB189" w14:textId="1678D3D8" w:rsidR="0058456A" w:rsidRDefault="00892989" w:rsidP="00ED474F">
      <w:pPr>
        <w:jc w:val="both"/>
        <w:rPr>
          <w:rFonts w:ascii="Arial" w:hAnsi="Arial"/>
          <w:sz w:val="24"/>
          <w:szCs w:val="24"/>
        </w:rPr>
      </w:pPr>
      <w:r w:rsidRPr="00A175EF">
        <w:rPr>
          <w:rFonts w:ascii="Arial" w:hAnsi="Arial" w:cs="Arial"/>
          <w:bCs/>
          <w:sz w:val="24"/>
          <w:szCs w:val="24"/>
        </w:rPr>
        <w:t>Kandidat</w:t>
      </w:r>
      <w:r w:rsidR="00ED474F" w:rsidRPr="00A175EF">
        <w:rPr>
          <w:rFonts w:ascii="Arial" w:hAnsi="Arial" w:cs="Arial"/>
          <w:bCs/>
          <w:sz w:val="24"/>
          <w:szCs w:val="24"/>
        </w:rPr>
        <w:t>ka</w:t>
      </w:r>
      <w:r w:rsidRPr="00A175EF">
        <w:rPr>
          <w:rFonts w:ascii="Arial" w:hAnsi="Arial" w:cs="Arial"/>
          <w:bCs/>
          <w:sz w:val="24"/>
          <w:szCs w:val="24"/>
        </w:rPr>
        <w:t xml:space="preserve"> </w:t>
      </w:r>
      <w:r w:rsidR="00037C09" w:rsidRPr="00A175EF">
        <w:rPr>
          <w:rFonts w:ascii="Arial" w:hAnsi="Arial" w:cs="Arial"/>
          <w:bCs/>
          <w:sz w:val="24"/>
          <w:szCs w:val="24"/>
        </w:rPr>
        <w:t>p</w:t>
      </w:r>
      <w:r w:rsidRPr="00A175EF">
        <w:rPr>
          <w:rFonts w:ascii="Arial" w:hAnsi="Arial" w:cs="Arial"/>
          <w:bCs/>
          <w:sz w:val="24"/>
          <w:szCs w:val="24"/>
        </w:rPr>
        <w:t>ričakuje, da bo</w:t>
      </w:r>
      <w:r w:rsidR="00037C09" w:rsidRPr="00A175EF">
        <w:rPr>
          <w:rFonts w:ascii="Arial" w:hAnsi="Arial" w:cs="Arial"/>
          <w:bCs/>
          <w:sz w:val="24"/>
          <w:szCs w:val="24"/>
        </w:rPr>
        <w:t>d</w:t>
      </w:r>
      <w:r w:rsidRPr="00A175EF">
        <w:rPr>
          <w:rFonts w:ascii="Arial" w:hAnsi="Arial" w:cs="Arial"/>
          <w:bCs/>
          <w:sz w:val="24"/>
          <w:szCs w:val="24"/>
        </w:rPr>
        <w:t xml:space="preserve">o </w:t>
      </w:r>
      <w:r w:rsidR="00ED474F" w:rsidRPr="00A175EF">
        <w:rPr>
          <w:rFonts w:ascii="Arial" w:hAnsi="Arial"/>
          <w:sz w:val="24"/>
          <w:szCs w:val="24"/>
        </w:rPr>
        <w:t xml:space="preserve">v skupini bolnikov z esencialno trombocitemijo ugotovili hitrejše napredovanje predhodno klinično neme ateroskleroze, bolj pospešeno disfunkcijo endotelija in večjo togost arterij v primerjavi z meritvami, narejenimi pri istih preiskovancih pred leti. </w:t>
      </w:r>
      <w:r w:rsidR="00ED474F" w:rsidRPr="007B4316">
        <w:rPr>
          <w:rFonts w:ascii="Arial" w:hAnsi="Arial" w:cs="Arial"/>
          <w:bCs/>
          <w:sz w:val="24"/>
          <w:szCs w:val="24"/>
        </w:rPr>
        <w:t>Kandidat pričakuje, da</w:t>
      </w:r>
      <w:r w:rsidR="00ED474F" w:rsidRPr="00A175EF">
        <w:rPr>
          <w:rFonts w:ascii="Arial" w:hAnsi="Arial"/>
          <w:sz w:val="24"/>
          <w:szCs w:val="24"/>
        </w:rPr>
        <w:t xml:space="preserve"> bo večja obremenitev z mutacijo </w:t>
      </w:r>
      <w:r w:rsidR="00ED474F" w:rsidRPr="00A175EF">
        <w:rPr>
          <w:rFonts w:ascii="Arial" w:hAnsi="Arial"/>
          <w:i/>
          <w:sz w:val="24"/>
          <w:szCs w:val="24"/>
        </w:rPr>
        <w:t>JAK2</w:t>
      </w:r>
      <w:r w:rsidR="00ED474F" w:rsidRPr="00A175EF">
        <w:rPr>
          <w:rFonts w:ascii="Arial" w:hAnsi="Arial"/>
          <w:sz w:val="24"/>
          <w:szCs w:val="24"/>
        </w:rPr>
        <w:t xml:space="preserve"> V617F povezana s pojavom srčno-žilnih bolezni oz. s slabšim delovanjem srčno-žilnega sistema. </w:t>
      </w:r>
    </w:p>
    <w:p w14:paraId="76BAA2A0" w14:textId="77777777" w:rsidR="00A175EF" w:rsidRPr="007B4316" w:rsidRDefault="00A175EF" w:rsidP="00ED474F">
      <w:pPr>
        <w:jc w:val="both"/>
        <w:rPr>
          <w:rFonts w:ascii="Arial" w:hAnsi="Arial" w:cs="Arial"/>
          <w:b/>
          <w:sz w:val="24"/>
          <w:szCs w:val="24"/>
        </w:rPr>
      </w:pPr>
    </w:p>
    <w:p w14:paraId="34C445C8" w14:textId="77777777" w:rsidR="009655D1" w:rsidRPr="00A175EF" w:rsidRDefault="009655D1" w:rsidP="00144E5B">
      <w:pPr>
        <w:jc w:val="both"/>
        <w:rPr>
          <w:rFonts w:ascii="Arial" w:hAnsi="Arial" w:cs="Arial"/>
          <w:b/>
          <w:sz w:val="24"/>
          <w:szCs w:val="24"/>
        </w:rPr>
      </w:pPr>
      <w:r w:rsidRPr="00A175EF">
        <w:rPr>
          <w:rFonts w:ascii="Arial" w:hAnsi="Arial" w:cs="Arial"/>
          <w:b/>
          <w:sz w:val="24"/>
          <w:szCs w:val="24"/>
        </w:rPr>
        <w:t>Originalni prispevek k znanosti</w:t>
      </w:r>
      <w:r w:rsidR="00877516" w:rsidRPr="00A175EF">
        <w:rPr>
          <w:rFonts w:ascii="Arial" w:hAnsi="Arial" w:cs="Arial"/>
          <w:b/>
          <w:sz w:val="24"/>
          <w:szCs w:val="24"/>
        </w:rPr>
        <w:t>.</w:t>
      </w:r>
    </w:p>
    <w:p w14:paraId="3D92468F" w14:textId="355E1926" w:rsidR="00ED474F" w:rsidRPr="00A175EF" w:rsidRDefault="0070043E" w:rsidP="00ED474F">
      <w:pPr>
        <w:jc w:val="both"/>
        <w:rPr>
          <w:rFonts w:ascii="Arial" w:hAnsi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 xml:space="preserve">Doktorska disertacija je zastavljena tako, da lahko </w:t>
      </w:r>
      <w:r w:rsidRPr="00A175EF">
        <w:rPr>
          <w:rFonts w:ascii="Arial" w:hAnsi="Arial" w:cs="Arial"/>
          <w:sz w:val="24"/>
          <w:szCs w:val="24"/>
          <w:u w:val="single"/>
        </w:rPr>
        <w:t xml:space="preserve">od nje upravičeno pričakujemo </w:t>
      </w:r>
      <w:r w:rsidRPr="008D2606">
        <w:rPr>
          <w:rFonts w:ascii="Arial" w:hAnsi="Arial" w:cs="Arial"/>
          <w:b/>
          <w:sz w:val="24"/>
          <w:szCs w:val="24"/>
          <w:u w:val="single"/>
        </w:rPr>
        <w:t>samostoje</w:t>
      </w:r>
      <w:r w:rsidR="00D0229F" w:rsidRPr="008D2606">
        <w:rPr>
          <w:rFonts w:ascii="Arial" w:hAnsi="Arial" w:cs="Arial"/>
          <w:b/>
          <w:sz w:val="24"/>
          <w:szCs w:val="24"/>
          <w:u w:val="single"/>
        </w:rPr>
        <w:t>n</w:t>
      </w:r>
      <w:r w:rsidRPr="008D2606">
        <w:rPr>
          <w:rFonts w:ascii="Arial" w:hAnsi="Arial" w:cs="Arial"/>
          <w:b/>
          <w:sz w:val="24"/>
          <w:szCs w:val="24"/>
          <w:u w:val="single"/>
        </w:rPr>
        <w:t xml:space="preserve"> in izviren prispevek na znanstvenem področju </w:t>
      </w:r>
      <w:r w:rsidR="0077671B" w:rsidRPr="008D2606">
        <w:rPr>
          <w:rFonts w:ascii="Arial" w:hAnsi="Arial" w:cs="Arial"/>
          <w:b/>
          <w:bCs/>
          <w:sz w:val="24"/>
          <w:szCs w:val="24"/>
          <w:u w:val="single"/>
        </w:rPr>
        <w:t xml:space="preserve">medicine </w:t>
      </w:r>
      <w:r w:rsidR="00ED474F" w:rsidRPr="008D2606">
        <w:rPr>
          <w:rFonts w:ascii="Arial" w:hAnsi="Arial" w:cs="Arial"/>
          <w:b/>
          <w:sz w:val="24"/>
          <w:szCs w:val="24"/>
          <w:u w:val="single"/>
        </w:rPr>
        <w:t>/klinična usmeritev</w:t>
      </w:r>
      <w:r w:rsidRPr="00A175EF">
        <w:rPr>
          <w:rFonts w:ascii="Arial" w:hAnsi="Arial" w:cs="Arial"/>
          <w:bCs/>
          <w:sz w:val="24"/>
          <w:szCs w:val="24"/>
        </w:rPr>
        <w:t>.</w:t>
      </w:r>
      <w:r w:rsidRPr="00A175EF">
        <w:rPr>
          <w:rFonts w:ascii="Arial" w:hAnsi="Arial" w:cs="Arial"/>
          <w:sz w:val="24"/>
          <w:szCs w:val="24"/>
        </w:rPr>
        <w:t xml:space="preserve"> </w:t>
      </w:r>
      <w:r w:rsidR="00CB6B46" w:rsidRPr="008D2606">
        <w:rPr>
          <w:rFonts w:ascii="Arial" w:hAnsi="Arial" w:cs="Arial"/>
          <w:sz w:val="24"/>
          <w:szCs w:val="24"/>
        </w:rPr>
        <w:t>Originalno</w:t>
      </w:r>
      <w:r w:rsidR="00805AC1" w:rsidRPr="008D2606">
        <w:rPr>
          <w:rFonts w:ascii="Arial" w:hAnsi="Arial" w:cs="Arial"/>
          <w:sz w:val="24"/>
          <w:szCs w:val="24"/>
        </w:rPr>
        <w:t>st</w:t>
      </w:r>
      <w:r w:rsidR="00CB6B46" w:rsidRPr="008D2606">
        <w:rPr>
          <w:rFonts w:ascii="Arial" w:hAnsi="Arial" w:cs="Arial"/>
          <w:sz w:val="24"/>
          <w:szCs w:val="24"/>
        </w:rPr>
        <w:t xml:space="preserve"> doktorske teme </w:t>
      </w:r>
      <w:r w:rsidR="00AB7DF3" w:rsidRPr="008D2606">
        <w:rPr>
          <w:rFonts w:ascii="Arial" w:hAnsi="Arial" w:cs="Arial"/>
          <w:sz w:val="24"/>
          <w:szCs w:val="24"/>
        </w:rPr>
        <w:t xml:space="preserve">bi </w:t>
      </w:r>
      <w:r w:rsidR="0077671B" w:rsidRPr="008D2606">
        <w:rPr>
          <w:rFonts w:ascii="Arial" w:hAnsi="Arial" w:cs="Arial"/>
          <w:sz w:val="24"/>
          <w:szCs w:val="24"/>
        </w:rPr>
        <w:t>predstavlja</w:t>
      </w:r>
      <w:r w:rsidR="00AB7DF3" w:rsidRPr="008D2606">
        <w:rPr>
          <w:rFonts w:ascii="Arial" w:hAnsi="Arial" w:cs="Arial"/>
          <w:sz w:val="24"/>
          <w:szCs w:val="24"/>
        </w:rPr>
        <w:t xml:space="preserve">la ugotovitev, da </w:t>
      </w:r>
      <w:r w:rsidR="00ED474F" w:rsidRPr="008D2606">
        <w:rPr>
          <w:rFonts w:ascii="Arial" w:hAnsi="Arial" w:cs="Arial"/>
          <w:sz w:val="24"/>
          <w:szCs w:val="24"/>
        </w:rPr>
        <w:t xml:space="preserve">je </w:t>
      </w:r>
      <w:r w:rsidR="00ED474F" w:rsidRPr="008D2606">
        <w:rPr>
          <w:rFonts w:ascii="Arial" w:hAnsi="Arial"/>
          <w:sz w:val="24"/>
          <w:szCs w:val="24"/>
        </w:rPr>
        <w:t xml:space="preserve">dinamika in napredovanje ateroskleroze, endotelijske disfunkcije in togosti arterij </w:t>
      </w:r>
      <w:r w:rsidR="006B4FB9" w:rsidRPr="008D2606">
        <w:rPr>
          <w:rFonts w:ascii="Arial" w:hAnsi="Arial"/>
          <w:sz w:val="24"/>
          <w:szCs w:val="24"/>
        </w:rPr>
        <w:t xml:space="preserve">izrazitejše </w:t>
      </w:r>
      <w:r w:rsidR="00ED474F" w:rsidRPr="008D2606">
        <w:rPr>
          <w:rFonts w:ascii="Arial" w:hAnsi="Arial"/>
          <w:sz w:val="24"/>
          <w:szCs w:val="24"/>
        </w:rPr>
        <w:t xml:space="preserve">pri osebah z esencialno trombocitemijo </w:t>
      </w:r>
      <w:r w:rsidR="006B4FB9" w:rsidRPr="008D2606">
        <w:rPr>
          <w:rFonts w:ascii="Arial" w:hAnsi="Arial"/>
          <w:sz w:val="24"/>
          <w:szCs w:val="24"/>
        </w:rPr>
        <w:t>z</w:t>
      </w:r>
      <w:r w:rsidR="00ED474F" w:rsidRPr="008D2606">
        <w:rPr>
          <w:rFonts w:ascii="Arial" w:hAnsi="Arial"/>
          <w:sz w:val="24"/>
          <w:szCs w:val="24"/>
        </w:rPr>
        <w:t xml:space="preserve"> </w:t>
      </w:r>
      <w:r w:rsidR="006B4FB9" w:rsidRPr="008D2606">
        <w:rPr>
          <w:rFonts w:ascii="Arial" w:hAnsi="Arial"/>
          <w:sz w:val="24"/>
          <w:szCs w:val="24"/>
        </w:rPr>
        <w:t xml:space="preserve">obremenitvijo z mutacijo </w:t>
      </w:r>
      <w:r w:rsidR="006B4FB9" w:rsidRPr="008D2606">
        <w:rPr>
          <w:rFonts w:ascii="Arial" w:hAnsi="Arial"/>
          <w:i/>
          <w:sz w:val="24"/>
          <w:szCs w:val="24"/>
        </w:rPr>
        <w:t>JAK2</w:t>
      </w:r>
      <w:r w:rsidR="006B4FB9" w:rsidRPr="008D2606">
        <w:rPr>
          <w:rFonts w:ascii="Arial" w:hAnsi="Arial"/>
          <w:sz w:val="24"/>
          <w:szCs w:val="24"/>
        </w:rPr>
        <w:t xml:space="preserve"> V617F</w:t>
      </w:r>
      <w:r w:rsidR="006B4FB9" w:rsidRPr="008D2606" w:rsidDel="006B4FB9">
        <w:rPr>
          <w:rFonts w:ascii="Arial" w:hAnsi="Arial"/>
          <w:sz w:val="24"/>
          <w:szCs w:val="24"/>
        </w:rPr>
        <w:t xml:space="preserve"> </w:t>
      </w:r>
      <w:r w:rsidR="00ED474F" w:rsidRPr="008D2606">
        <w:rPr>
          <w:rFonts w:ascii="Arial" w:hAnsi="Arial"/>
          <w:sz w:val="24"/>
          <w:szCs w:val="24"/>
        </w:rPr>
        <w:t xml:space="preserve">v </w:t>
      </w:r>
      <w:r w:rsidR="006B4FB9" w:rsidRPr="008D2606">
        <w:rPr>
          <w:rFonts w:ascii="Arial" w:hAnsi="Arial"/>
          <w:sz w:val="24"/>
          <w:szCs w:val="24"/>
        </w:rPr>
        <w:t xml:space="preserve">primerjavi </w:t>
      </w:r>
      <w:r w:rsidR="00ED474F" w:rsidRPr="008D2606">
        <w:rPr>
          <w:rFonts w:ascii="Arial" w:hAnsi="Arial"/>
          <w:sz w:val="24"/>
          <w:szCs w:val="24"/>
        </w:rPr>
        <w:t xml:space="preserve">z zdravo populacijo. </w:t>
      </w:r>
    </w:p>
    <w:p w14:paraId="22D1A0EE" w14:textId="65BC9A8E" w:rsidR="00AB7DF3" w:rsidRPr="007B4316" w:rsidRDefault="00AB7DF3" w:rsidP="00144E5B">
      <w:pPr>
        <w:jc w:val="both"/>
        <w:rPr>
          <w:rFonts w:ascii="Arial" w:hAnsi="Arial" w:cs="Arial"/>
          <w:sz w:val="24"/>
          <w:szCs w:val="24"/>
        </w:rPr>
      </w:pPr>
    </w:p>
    <w:p w14:paraId="0B482CAC" w14:textId="75F7A343" w:rsidR="004F4943" w:rsidRPr="007B4316" w:rsidRDefault="004F4943" w:rsidP="00144E5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b/>
          <w:sz w:val="24"/>
          <w:szCs w:val="24"/>
        </w:rPr>
        <w:t>Predlog področja disertacije:</w:t>
      </w:r>
      <w:r w:rsidRPr="007B4316">
        <w:rPr>
          <w:rFonts w:ascii="Arial" w:hAnsi="Arial" w:cs="Arial"/>
          <w:sz w:val="24"/>
          <w:szCs w:val="24"/>
        </w:rPr>
        <w:t xml:space="preserve"> </w:t>
      </w:r>
      <w:r w:rsidR="00A175EF">
        <w:rPr>
          <w:rFonts w:ascii="Arial" w:hAnsi="Arial" w:cs="Arial"/>
          <w:b/>
          <w:bCs/>
          <w:sz w:val="24"/>
          <w:szCs w:val="24"/>
        </w:rPr>
        <w:t>medicina/klinična usmeritev</w:t>
      </w:r>
      <w:r w:rsidRPr="007B4316">
        <w:rPr>
          <w:rFonts w:ascii="Arial" w:hAnsi="Arial" w:cs="Arial"/>
          <w:sz w:val="24"/>
          <w:szCs w:val="24"/>
        </w:rPr>
        <w:t>.</w:t>
      </w:r>
    </w:p>
    <w:p w14:paraId="02B541E5" w14:textId="438AA313" w:rsidR="00ED474F" w:rsidRPr="007B4316" w:rsidRDefault="00ED474F" w:rsidP="00ED474F">
      <w:pPr>
        <w:pStyle w:val="Naslov1"/>
        <w:rPr>
          <w:rFonts w:ascii="Arial" w:hAnsi="Arial" w:cs="Arial"/>
          <w:szCs w:val="24"/>
        </w:rPr>
      </w:pPr>
      <w:r w:rsidRPr="007B4316">
        <w:rPr>
          <w:rFonts w:ascii="Arial" w:hAnsi="Arial" w:cs="Arial"/>
          <w:szCs w:val="24"/>
        </w:rPr>
        <w:t xml:space="preserve">Predlog mentorja: </w:t>
      </w:r>
      <w:r w:rsidRPr="007B4316">
        <w:rPr>
          <w:rFonts w:ascii="Arial" w:hAnsi="Arial" w:cs="Arial"/>
          <w:szCs w:val="24"/>
        </w:rPr>
        <w:tab/>
      </w:r>
      <w:r w:rsidRPr="007B4316">
        <w:rPr>
          <w:rFonts w:ascii="Arial" w:hAnsi="Arial" w:cs="Arial"/>
          <w:szCs w:val="24"/>
        </w:rPr>
        <w:tab/>
      </w:r>
      <w:r w:rsidR="00AF6F4E">
        <w:rPr>
          <w:rFonts w:ascii="Arial" w:hAnsi="Arial" w:cs="Arial"/>
          <w:szCs w:val="24"/>
        </w:rPr>
        <w:t>XX</w:t>
      </w:r>
      <w:r w:rsidRPr="007B4316">
        <w:rPr>
          <w:rFonts w:ascii="Arial" w:hAnsi="Arial" w:cs="Arial"/>
          <w:szCs w:val="24"/>
        </w:rPr>
        <w:t xml:space="preserve"> </w:t>
      </w:r>
    </w:p>
    <w:p w14:paraId="7EAD97D9" w14:textId="389EF342" w:rsidR="00ED474F" w:rsidRPr="00A175EF" w:rsidRDefault="00ED474F" w:rsidP="00ED474F">
      <w:pPr>
        <w:pStyle w:val="Naslov1"/>
        <w:rPr>
          <w:rFonts w:ascii="Arial" w:hAnsi="Arial"/>
          <w:szCs w:val="24"/>
        </w:rPr>
      </w:pPr>
      <w:r w:rsidRPr="007B4316">
        <w:rPr>
          <w:rFonts w:ascii="Arial" w:hAnsi="Arial" w:cs="Arial"/>
          <w:szCs w:val="24"/>
        </w:rPr>
        <w:t xml:space="preserve">Predlog somentorice: </w:t>
      </w:r>
      <w:r w:rsidRPr="007B4316">
        <w:rPr>
          <w:rFonts w:ascii="Arial" w:hAnsi="Arial" w:cs="Arial"/>
          <w:szCs w:val="24"/>
        </w:rPr>
        <w:tab/>
      </w:r>
      <w:r w:rsidR="00AF6F4E">
        <w:rPr>
          <w:rFonts w:ascii="Arial" w:hAnsi="Arial" w:cs="Arial"/>
          <w:szCs w:val="24"/>
        </w:rPr>
        <w:t>XY</w:t>
      </w:r>
      <w:r w:rsidRPr="00A175EF">
        <w:rPr>
          <w:rFonts w:ascii="Arial" w:hAnsi="Arial" w:cs="Arial"/>
          <w:szCs w:val="24"/>
        </w:rPr>
        <w:t xml:space="preserve"> </w:t>
      </w:r>
    </w:p>
    <w:p w14:paraId="3AD118E8" w14:textId="77777777" w:rsidR="00ED474F" w:rsidRPr="007B4316" w:rsidRDefault="00ED474F" w:rsidP="00144E5B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E83A241" w14:textId="03D642A1" w:rsidR="006D6BCC" w:rsidRPr="007B4316" w:rsidRDefault="004F4943" w:rsidP="00144E5B">
      <w:pPr>
        <w:jc w:val="both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>Somentorstvo je utemeljeno zaradi interdisciplinarnosti naloge</w:t>
      </w:r>
      <w:r w:rsidR="00144E5B" w:rsidRPr="007B4316">
        <w:rPr>
          <w:rFonts w:ascii="Arial" w:hAnsi="Arial" w:cs="Arial"/>
          <w:sz w:val="24"/>
          <w:szCs w:val="24"/>
        </w:rPr>
        <w:t xml:space="preserve">, ki poleg poznavanja </w:t>
      </w:r>
      <w:r w:rsidR="00ED474F" w:rsidRPr="007B4316">
        <w:rPr>
          <w:rFonts w:ascii="Arial" w:hAnsi="Arial" w:cs="Arial"/>
          <w:sz w:val="24"/>
          <w:szCs w:val="24"/>
        </w:rPr>
        <w:t xml:space="preserve">srčno-žilnih bolezni </w:t>
      </w:r>
      <w:r w:rsidR="00144E5B" w:rsidRPr="007B4316">
        <w:rPr>
          <w:rFonts w:ascii="Arial" w:hAnsi="Arial" w:cs="Arial"/>
          <w:sz w:val="24"/>
          <w:szCs w:val="24"/>
        </w:rPr>
        <w:t xml:space="preserve">zahteva bogato znanje s področja </w:t>
      </w:r>
      <w:r w:rsidR="00ED474F" w:rsidRPr="007B4316">
        <w:rPr>
          <w:rFonts w:ascii="Arial" w:hAnsi="Arial" w:cs="Arial"/>
          <w:sz w:val="24"/>
          <w:szCs w:val="24"/>
        </w:rPr>
        <w:t>hematologije</w:t>
      </w:r>
      <w:r w:rsidRPr="007B4316">
        <w:rPr>
          <w:rFonts w:ascii="Arial" w:hAnsi="Arial" w:cs="Arial"/>
          <w:sz w:val="24"/>
          <w:szCs w:val="24"/>
        </w:rPr>
        <w:t xml:space="preserve">. </w:t>
      </w:r>
    </w:p>
    <w:p w14:paraId="4AF483CF" w14:textId="77777777" w:rsidR="006D6BCC" w:rsidRPr="00A175EF" w:rsidRDefault="006D6BCC" w:rsidP="00144E5B">
      <w:pPr>
        <w:jc w:val="both"/>
        <w:rPr>
          <w:rFonts w:ascii="Arial" w:hAnsi="Arial" w:cs="Arial"/>
          <w:sz w:val="24"/>
          <w:szCs w:val="24"/>
        </w:rPr>
      </w:pPr>
    </w:p>
    <w:p w14:paraId="6A5C95A1" w14:textId="4DC6DE73" w:rsidR="00E92861" w:rsidRPr="006B4FB9" w:rsidRDefault="00E92861" w:rsidP="00144E5B">
      <w:pPr>
        <w:jc w:val="both"/>
        <w:rPr>
          <w:rFonts w:ascii="Arial" w:hAnsi="Arial" w:cs="Arial"/>
          <w:sz w:val="24"/>
          <w:szCs w:val="24"/>
          <w:u w:val="single"/>
        </w:rPr>
      </w:pPr>
      <w:r w:rsidRPr="00A175EF">
        <w:rPr>
          <w:rFonts w:ascii="Arial" w:hAnsi="Arial" w:cs="Arial"/>
          <w:sz w:val="24"/>
          <w:szCs w:val="24"/>
        </w:rPr>
        <w:t xml:space="preserve">Komisija je </w:t>
      </w:r>
      <w:r w:rsidRPr="006B4FB9">
        <w:rPr>
          <w:rFonts w:ascii="Arial" w:hAnsi="Arial" w:cs="Arial"/>
          <w:sz w:val="24"/>
          <w:szCs w:val="24"/>
          <w:u w:val="single"/>
        </w:rPr>
        <w:t xml:space="preserve">predlagala </w:t>
      </w:r>
      <w:r w:rsidR="007B4316" w:rsidRPr="006B4FB9">
        <w:rPr>
          <w:rFonts w:ascii="Arial" w:hAnsi="Arial" w:cs="Arial"/>
          <w:sz w:val="24"/>
          <w:szCs w:val="24"/>
          <w:u w:val="single"/>
        </w:rPr>
        <w:t xml:space="preserve">manjšo </w:t>
      </w:r>
      <w:r w:rsidRPr="006B4FB9">
        <w:rPr>
          <w:rFonts w:ascii="Arial" w:hAnsi="Arial" w:cs="Arial"/>
          <w:sz w:val="24"/>
          <w:szCs w:val="24"/>
          <w:u w:val="single"/>
        </w:rPr>
        <w:t>spremembo naslova, ki ga kandidat</w:t>
      </w:r>
      <w:r w:rsidR="00ED474F" w:rsidRPr="006B4FB9">
        <w:rPr>
          <w:rFonts w:ascii="Arial" w:hAnsi="Arial" w:cs="Arial"/>
          <w:sz w:val="24"/>
          <w:szCs w:val="24"/>
          <w:u w:val="single"/>
        </w:rPr>
        <w:t>ka</w:t>
      </w:r>
      <w:r w:rsidRPr="006B4FB9">
        <w:rPr>
          <w:rFonts w:ascii="Arial" w:hAnsi="Arial" w:cs="Arial"/>
          <w:sz w:val="24"/>
          <w:szCs w:val="24"/>
          <w:u w:val="single"/>
        </w:rPr>
        <w:t xml:space="preserve"> in </w:t>
      </w:r>
      <w:r w:rsidR="006D6BCC" w:rsidRPr="006B4FB9">
        <w:rPr>
          <w:rFonts w:ascii="Arial" w:hAnsi="Arial" w:cs="Arial"/>
          <w:sz w:val="24"/>
          <w:szCs w:val="24"/>
          <w:u w:val="single"/>
        </w:rPr>
        <w:t>mentor ter somentor sprejmejo</w:t>
      </w:r>
      <w:r w:rsidRPr="006B4FB9">
        <w:rPr>
          <w:rFonts w:ascii="Arial" w:hAnsi="Arial" w:cs="Arial"/>
          <w:sz w:val="24"/>
          <w:szCs w:val="24"/>
          <w:u w:val="single"/>
        </w:rPr>
        <w:t>.</w:t>
      </w:r>
    </w:p>
    <w:p w14:paraId="4F727EE6" w14:textId="30F51DCB" w:rsidR="009655D1" w:rsidRPr="00A175EF" w:rsidRDefault="009655D1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 xml:space="preserve">Končni predlog ocenjevalcev je: </w:t>
      </w:r>
      <w:r w:rsidRPr="00A175EF">
        <w:rPr>
          <w:rFonts w:ascii="Arial" w:hAnsi="Arial" w:cs="Arial"/>
          <w:b/>
          <w:bCs/>
          <w:sz w:val="24"/>
          <w:szCs w:val="24"/>
        </w:rPr>
        <w:t xml:space="preserve">da se predlog doktorske disertacije </w:t>
      </w:r>
      <w:r w:rsidR="004F4943" w:rsidRPr="00A175EF">
        <w:rPr>
          <w:rFonts w:ascii="Arial" w:hAnsi="Arial" w:cs="Arial"/>
          <w:b/>
          <w:bCs/>
          <w:sz w:val="24"/>
          <w:szCs w:val="24"/>
        </w:rPr>
        <w:t xml:space="preserve">z naslovom </w:t>
      </w:r>
      <w:r w:rsidR="004F4943" w:rsidRPr="006B4FB9">
        <w:rPr>
          <w:rFonts w:ascii="Arial" w:hAnsi="Arial" w:cs="Arial"/>
          <w:bCs/>
          <w:sz w:val="24"/>
          <w:szCs w:val="24"/>
        </w:rPr>
        <w:t>»</w:t>
      </w:r>
      <w:r w:rsidR="00ED474F" w:rsidRPr="006B4FB9">
        <w:rPr>
          <w:rFonts w:ascii="Arial" w:hAnsi="Arial"/>
          <w:sz w:val="24"/>
          <w:szCs w:val="24"/>
          <w:u w:val="single"/>
        </w:rPr>
        <w:t xml:space="preserve">Napredovanje ateroskleroze, togosti arterijske stene in endotelijske disfunkcije pri bolnikih z esencialno trombocitemijo glede na obremenitev z mutacijo </w:t>
      </w:r>
      <w:r w:rsidR="007B4316" w:rsidRPr="006B4FB9">
        <w:rPr>
          <w:rFonts w:ascii="Arial" w:hAnsi="Arial"/>
          <w:sz w:val="24"/>
          <w:szCs w:val="24"/>
          <w:u w:val="single"/>
        </w:rPr>
        <w:t xml:space="preserve">v genu </w:t>
      </w:r>
      <w:r w:rsidR="00ED474F" w:rsidRPr="006B4FB9">
        <w:rPr>
          <w:rFonts w:ascii="Arial" w:hAnsi="Arial"/>
          <w:i/>
          <w:sz w:val="24"/>
          <w:szCs w:val="24"/>
          <w:u w:val="single"/>
        </w:rPr>
        <w:t>JAK2</w:t>
      </w:r>
      <w:r w:rsidR="00ED474F" w:rsidRPr="006B4FB9">
        <w:rPr>
          <w:rFonts w:ascii="Arial" w:hAnsi="Arial"/>
          <w:sz w:val="24"/>
          <w:szCs w:val="24"/>
          <w:u w:val="single"/>
        </w:rPr>
        <w:t xml:space="preserve"> V617F</w:t>
      </w:r>
      <w:r w:rsidR="00A175EF" w:rsidRPr="006B4FB9">
        <w:rPr>
          <w:rFonts w:ascii="Arial" w:hAnsi="Arial" w:cs="Arial"/>
          <w:bCs/>
          <w:sz w:val="24"/>
          <w:szCs w:val="24"/>
        </w:rPr>
        <w:t>;</w:t>
      </w:r>
      <w:r w:rsidR="004F4943" w:rsidRPr="007B4316">
        <w:rPr>
          <w:rFonts w:ascii="Arial" w:hAnsi="Arial" w:cs="Arial"/>
          <w:b/>
          <w:bCs/>
          <w:sz w:val="24"/>
          <w:szCs w:val="24"/>
        </w:rPr>
        <w:t xml:space="preserve"> </w:t>
      </w:r>
      <w:r w:rsidR="00A175EF" w:rsidRPr="006B4FB9">
        <w:rPr>
          <w:rFonts w:ascii="Arial" w:hAnsi="Arial" w:cs="Arial"/>
          <w:bCs/>
          <w:sz w:val="24"/>
          <w:szCs w:val="24"/>
        </w:rPr>
        <w:t>popravljen angleški naslov:</w:t>
      </w:r>
      <w:r w:rsidR="00A175EF">
        <w:rPr>
          <w:rFonts w:ascii="Arial" w:hAnsi="Arial" w:cs="Arial"/>
          <w:b/>
          <w:bCs/>
          <w:sz w:val="24"/>
          <w:szCs w:val="24"/>
        </w:rPr>
        <w:t xml:space="preserve"> </w:t>
      </w:r>
      <w:r w:rsidR="006B4FB9">
        <w:rPr>
          <w:rFonts w:ascii="Arial" w:hAnsi="Arial" w:cs="Arial"/>
          <w:b/>
          <w:bCs/>
          <w:sz w:val="24"/>
          <w:szCs w:val="24"/>
        </w:rPr>
        <w:t>»</w:t>
      </w:r>
      <w:r w:rsidR="00A175EF" w:rsidRPr="006B4FB9">
        <w:rPr>
          <w:rFonts w:ascii="Arial" w:hAnsi="Arial"/>
          <w:sz w:val="24"/>
          <w:szCs w:val="24"/>
          <w:u w:val="single"/>
        </w:rPr>
        <w:t>Progression of atherosclerosis, arterial stiffness and endothelial disfunctions in patients with essential thrombocythaemia associated with JAK2 V617F mutation burden</w:t>
      </w:r>
      <w:r w:rsidR="00A175EF" w:rsidRPr="006B4FB9">
        <w:rPr>
          <w:rFonts w:ascii="Arial" w:hAnsi="Arial" w:cs="Arial"/>
          <w:bCs/>
          <w:sz w:val="24"/>
          <w:szCs w:val="24"/>
        </w:rPr>
        <w:t>«</w:t>
      </w:r>
      <w:r w:rsidR="00A175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316">
        <w:rPr>
          <w:rFonts w:ascii="Arial" w:hAnsi="Arial" w:cs="Arial"/>
          <w:b/>
          <w:bCs/>
          <w:sz w:val="24"/>
          <w:szCs w:val="24"/>
        </w:rPr>
        <w:t>sprejme in nadaljuje postopek</w:t>
      </w:r>
      <w:r w:rsidR="00A175EF">
        <w:rPr>
          <w:rFonts w:ascii="Arial" w:hAnsi="Arial" w:cs="Arial"/>
          <w:b/>
          <w:bCs/>
          <w:sz w:val="24"/>
          <w:szCs w:val="24"/>
        </w:rPr>
        <w:t>;</w:t>
      </w:r>
    </w:p>
    <w:p w14:paraId="767B15AB" w14:textId="77777777" w:rsidR="00B9083A" w:rsidRPr="007B4316" w:rsidRDefault="00B9083A" w:rsidP="00144E5B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E5FD4BB" w14:textId="4007DE8E" w:rsidR="0094534D" w:rsidRPr="007B4316" w:rsidRDefault="009655D1" w:rsidP="00144E5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B4316">
        <w:rPr>
          <w:rFonts w:ascii="Arial" w:hAnsi="Arial" w:cs="Arial"/>
          <w:sz w:val="24"/>
          <w:szCs w:val="24"/>
        </w:rPr>
        <w:t xml:space="preserve">V Ljubljani, </w:t>
      </w:r>
    </w:p>
    <w:p w14:paraId="3D7110A8" w14:textId="38D74B62" w:rsidR="009655D1" w:rsidRPr="00A175EF" w:rsidRDefault="009655D1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__________________________________</w:t>
      </w:r>
      <w:r w:rsidR="0094534D" w:rsidRPr="00A175EF">
        <w:rPr>
          <w:rFonts w:ascii="Arial" w:hAnsi="Arial" w:cs="Arial"/>
          <w:sz w:val="24"/>
          <w:szCs w:val="24"/>
        </w:rPr>
        <w:tab/>
      </w:r>
      <w:r w:rsidR="0077671B" w:rsidRPr="00A175EF">
        <w:rPr>
          <w:rFonts w:ascii="Arial" w:hAnsi="Arial" w:cs="Arial"/>
          <w:sz w:val="24"/>
          <w:szCs w:val="24"/>
        </w:rPr>
        <w:t>P</w:t>
      </w:r>
      <w:r w:rsidR="0094534D" w:rsidRPr="00A175EF">
        <w:rPr>
          <w:rFonts w:ascii="Arial" w:hAnsi="Arial" w:cs="Arial"/>
          <w:sz w:val="24"/>
          <w:szCs w:val="24"/>
        </w:rPr>
        <w:t>rof. dr. Danijel Petrovič</w:t>
      </w:r>
    </w:p>
    <w:p w14:paraId="3598C749" w14:textId="3DCD10CD" w:rsidR="009655D1" w:rsidRDefault="009655D1" w:rsidP="00144E5B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predsednik komisije</w:t>
      </w:r>
    </w:p>
    <w:p w14:paraId="7F0A6D1A" w14:textId="4E086D1D" w:rsidR="00102494" w:rsidRDefault="00102494" w:rsidP="00144E5B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344ED651" w14:textId="77777777" w:rsidR="00102494" w:rsidRPr="00A175EF" w:rsidRDefault="00102494" w:rsidP="00144E5B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53A2DBB4" w14:textId="4A5A0610" w:rsidR="009655D1" w:rsidRPr="00A175EF" w:rsidRDefault="009655D1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lastRenderedPageBreak/>
        <w:t>__________________________________</w:t>
      </w:r>
      <w:r w:rsidR="0094534D" w:rsidRPr="00A175EF">
        <w:rPr>
          <w:rFonts w:ascii="Arial" w:hAnsi="Arial" w:cs="Arial"/>
          <w:sz w:val="24"/>
          <w:szCs w:val="24"/>
        </w:rPr>
        <w:tab/>
      </w:r>
      <w:r w:rsidR="00AF6F4E">
        <w:rPr>
          <w:rFonts w:ascii="Arial" w:hAnsi="Arial" w:cs="Arial"/>
          <w:sz w:val="24"/>
          <w:szCs w:val="24"/>
        </w:rPr>
        <w:t>CC</w:t>
      </w:r>
    </w:p>
    <w:p w14:paraId="31407702" w14:textId="2D5D270D" w:rsidR="009655D1" w:rsidRDefault="00BE2F6F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ab/>
      </w:r>
      <w:r w:rsidRPr="00A175EF">
        <w:rPr>
          <w:rFonts w:ascii="Arial" w:hAnsi="Arial" w:cs="Arial"/>
          <w:sz w:val="24"/>
          <w:szCs w:val="24"/>
        </w:rPr>
        <w:tab/>
      </w:r>
      <w:r w:rsidRPr="00A175EF">
        <w:rPr>
          <w:rFonts w:ascii="Arial" w:hAnsi="Arial" w:cs="Arial"/>
          <w:sz w:val="24"/>
          <w:szCs w:val="24"/>
        </w:rPr>
        <w:tab/>
      </w:r>
      <w:r w:rsidRPr="00A175EF">
        <w:rPr>
          <w:rFonts w:ascii="Arial" w:hAnsi="Arial" w:cs="Arial"/>
          <w:sz w:val="24"/>
          <w:szCs w:val="24"/>
        </w:rPr>
        <w:tab/>
      </w:r>
      <w:r w:rsidRPr="00A175EF">
        <w:rPr>
          <w:rFonts w:ascii="Arial" w:hAnsi="Arial" w:cs="Arial"/>
          <w:sz w:val="24"/>
          <w:szCs w:val="24"/>
        </w:rPr>
        <w:tab/>
      </w:r>
      <w:r w:rsidRPr="00A175EF">
        <w:rPr>
          <w:rFonts w:ascii="Arial" w:hAnsi="Arial" w:cs="Arial"/>
          <w:sz w:val="24"/>
          <w:szCs w:val="24"/>
        </w:rPr>
        <w:tab/>
      </w:r>
      <w:r w:rsidRPr="00A175EF">
        <w:rPr>
          <w:rFonts w:ascii="Arial" w:hAnsi="Arial" w:cs="Arial"/>
          <w:sz w:val="24"/>
          <w:szCs w:val="24"/>
        </w:rPr>
        <w:tab/>
      </w:r>
      <w:r w:rsidR="0094534D" w:rsidRPr="00A175EF">
        <w:rPr>
          <w:rFonts w:ascii="Arial" w:hAnsi="Arial" w:cs="Arial"/>
          <w:sz w:val="24"/>
          <w:szCs w:val="24"/>
        </w:rPr>
        <w:t>č</w:t>
      </w:r>
      <w:r w:rsidR="009655D1" w:rsidRPr="00A175EF">
        <w:rPr>
          <w:rFonts w:ascii="Arial" w:hAnsi="Arial" w:cs="Arial"/>
          <w:sz w:val="24"/>
          <w:szCs w:val="24"/>
        </w:rPr>
        <w:t>lan komisije</w:t>
      </w:r>
    </w:p>
    <w:p w14:paraId="69AFF2FD" w14:textId="1E09C8E0" w:rsidR="00102494" w:rsidRDefault="00102494" w:rsidP="00144E5B">
      <w:pPr>
        <w:jc w:val="both"/>
        <w:rPr>
          <w:rFonts w:ascii="Arial" w:hAnsi="Arial" w:cs="Arial"/>
          <w:sz w:val="24"/>
          <w:szCs w:val="24"/>
        </w:rPr>
      </w:pPr>
    </w:p>
    <w:p w14:paraId="786C019A" w14:textId="77777777" w:rsidR="00102494" w:rsidRPr="00A175EF" w:rsidRDefault="00102494" w:rsidP="00144E5B">
      <w:pPr>
        <w:jc w:val="both"/>
        <w:rPr>
          <w:rFonts w:ascii="Arial" w:hAnsi="Arial" w:cs="Arial"/>
          <w:sz w:val="24"/>
          <w:szCs w:val="24"/>
        </w:rPr>
      </w:pPr>
    </w:p>
    <w:p w14:paraId="14A07F4A" w14:textId="77777777" w:rsidR="00102494" w:rsidRDefault="009655D1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_________________________________</w:t>
      </w:r>
    </w:p>
    <w:p w14:paraId="112248EB" w14:textId="7BDD7600" w:rsidR="009655D1" w:rsidRPr="00A175EF" w:rsidRDefault="0094534D" w:rsidP="00144E5B">
      <w:pPr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ab/>
      </w:r>
      <w:r w:rsidR="00102494">
        <w:rPr>
          <w:rFonts w:ascii="Arial" w:hAnsi="Arial" w:cs="Arial"/>
          <w:sz w:val="24"/>
          <w:szCs w:val="24"/>
        </w:rPr>
        <w:tab/>
      </w:r>
      <w:r w:rsidR="00102494">
        <w:rPr>
          <w:rFonts w:ascii="Arial" w:hAnsi="Arial" w:cs="Arial"/>
          <w:sz w:val="24"/>
          <w:szCs w:val="24"/>
        </w:rPr>
        <w:tab/>
      </w:r>
      <w:r w:rsidR="00102494">
        <w:rPr>
          <w:rFonts w:ascii="Arial" w:hAnsi="Arial" w:cs="Arial"/>
          <w:sz w:val="24"/>
          <w:szCs w:val="24"/>
        </w:rPr>
        <w:tab/>
      </w:r>
      <w:r w:rsidR="00102494">
        <w:rPr>
          <w:rFonts w:ascii="Arial" w:hAnsi="Arial" w:cs="Arial"/>
          <w:sz w:val="24"/>
          <w:szCs w:val="24"/>
        </w:rPr>
        <w:tab/>
      </w:r>
      <w:r w:rsidR="00102494">
        <w:rPr>
          <w:rFonts w:ascii="Arial" w:hAnsi="Arial" w:cs="Arial"/>
          <w:sz w:val="24"/>
          <w:szCs w:val="24"/>
        </w:rPr>
        <w:tab/>
      </w:r>
      <w:r w:rsidR="00102494">
        <w:rPr>
          <w:rFonts w:ascii="Arial" w:hAnsi="Arial" w:cs="Arial"/>
          <w:sz w:val="24"/>
          <w:szCs w:val="24"/>
        </w:rPr>
        <w:tab/>
      </w:r>
      <w:r w:rsidR="00AF6F4E">
        <w:rPr>
          <w:rFonts w:ascii="Arial" w:hAnsi="Arial" w:cs="Arial"/>
          <w:sz w:val="24"/>
          <w:szCs w:val="24"/>
        </w:rPr>
        <w:t>XX</w:t>
      </w:r>
    </w:p>
    <w:p w14:paraId="6B5413E5" w14:textId="5C61DC0C" w:rsidR="009655D1" w:rsidRPr="00A175EF" w:rsidRDefault="009655D1" w:rsidP="00144E5B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A175EF">
        <w:rPr>
          <w:rFonts w:ascii="Arial" w:hAnsi="Arial" w:cs="Arial"/>
          <w:sz w:val="24"/>
          <w:szCs w:val="24"/>
        </w:rPr>
        <w:t>član</w:t>
      </w:r>
      <w:r w:rsidR="006B4FB9">
        <w:rPr>
          <w:rFonts w:ascii="Arial" w:hAnsi="Arial" w:cs="Arial"/>
          <w:sz w:val="24"/>
          <w:szCs w:val="24"/>
        </w:rPr>
        <w:t>ica</w:t>
      </w:r>
      <w:r w:rsidRPr="00A175EF">
        <w:rPr>
          <w:rFonts w:ascii="Arial" w:hAnsi="Arial" w:cs="Arial"/>
          <w:sz w:val="24"/>
          <w:szCs w:val="24"/>
        </w:rPr>
        <w:t xml:space="preserve"> komisije</w:t>
      </w:r>
    </w:p>
    <w:sectPr w:rsidR="009655D1" w:rsidRPr="00A175EF" w:rsidSect="00B9083A">
      <w:footerReference w:type="even" r:id="rId7"/>
      <w:footerReference w:type="default" r:id="rId8"/>
      <w:type w:val="continuous"/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D171" w14:textId="77777777" w:rsidR="00915891" w:rsidRDefault="00915891">
      <w:r>
        <w:separator/>
      </w:r>
    </w:p>
  </w:endnote>
  <w:endnote w:type="continuationSeparator" w:id="0">
    <w:p w14:paraId="09B1DFA5" w14:textId="77777777" w:rsidR="00915891" w:rsidRDefault="0091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4F50" w14:textId="77777777" w:rsidR="00A175EF" w:rsidRDefault="00A175EF" w:rsidP="003D25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9756E8E" w14:textId="77777777" w:rsidR="00A175EF" w:rsidRDefault="00A175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071" w14:textId="77777777" w:rsidR="00A175EF" w:rsidRDefault="00A175EF" w:rsidP="003D25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D260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3732659" w14:textId="77777777" w:rsidR="00A175EF" w:rsidRDefault="00A175EF">
    <w:pPr>
      <w:tabs>
        <w:tab w:val="left" w:pos="720"/>
        <w:tab w:val="center" w:pos="4680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9FAF" w14:textId="77777777" w:rsidR="00915891" w:rsidRDefault="00915891">
      <w:r>
        <w:separator/>
      </w:r>
    </w:p>
  </w:footnote>
  <w:footnote w:type="continuationSeparator" w:id="0">
    <w:p w14:paraId="2B6C4BBB" w14:textId="77777777" w:rsidR="00915891" w:rsidRDefault="0091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1C3"/>
    <w:multiLevelType w:val="hybridMultilevel"/>
    <w:tmpl w:val="81E2197C"/>
    <w:lvl w:ilvl="0" w:tplc="DEAC29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7837"/>
    <w:multiLevelType w:val="hybridMultilevel"/>
    <w:tmpl w:val="4820673A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86225C"/>
    <w:multiLevelType w:val="hybridMultilevel"/>
    <w:tmpl w:val="977A94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B"/>
    <w:rsid w:val="00037C09"/>
    <w:rsid w:val="00070C66"/>
    <w:rsid w:val="000804C5"/>
    <w:rsid w:val="00082439"/>
    <w:rsid w:val="000D3421"/>
    <w:rsid w:val="000E65FC"/>
    <w:rsid w:val="000E6898"/>
    <w:rsid w:val="00102172"/>
    <w:rsid w:val="00102494"/>
    <w:rsid w:val="00141AA1"/>
    <w:rsid w:val="00144E5B"/>
    <w:rsid w:val="0019737D"/>
    <w:rsid w:val="001D09B3"/>
    <w:rsid w:val="001D7A41"/>
    <w:rsid w:val="001E370A"/>
    <w:rsid w:val="00221BB4"/>
    <w:rsid w:val="002411AF"/>
    <w:rsid w:val="00242B99"/>
    <w:rsid w:val="00266DCA"/>
    <w:rsid w:val="002A2CAF"/>
    <w:rsid w:val="002C6D7A"/>
    <w:rsid w:val="002D40E1"/>
    <w:rsid w:val="002E36BD"/>
    <w:rsid w:val="0030478A"/>
    <w:rsid w:val="00324630"/>
    <w:rsid w:val="00352A28"/>
    <w:rsid w:val="003D2507"/>
    <w:rsid w:val="0040241C"/>
    <w:rsid w:val="004A5FA2"/>
    <w:rsid w:val="004F4943"/>
    <w:rsid w:val="00523334"/>
    <w:rsid w:val="00543EC7"/>
    <w:rsid w:val="005522F2"/>
    <w:rsid w:val="0058456A"/>
    <w:rsid w:val="00585FEC"/>
    <w:rsid w:val="0060668B"/>
    <w:rsid w:val="00630689"/>
    <w:rsid w:val="006B4FB9"/>
    <w:rsid w:val="006D6BCC"/>
    <w:rsid w:val="006F177E"/>
    <w:rsid w:val="0070043E"/>
    <w:rsid w:val="0077671B"/>
    <w:rsid w:val="007B4316"/>
    <w:rsid w:val="007D3712"/>
    <w:rsid w:val="007E77F9"/>
    <w:rsid w:val="00801039"/>
    <w:rsid w:val="00805AC1"/>
    <w:rsid w:val="00827523"/>
    <w:rsid w:val="00874670"/>
    <w:rsid w:val="00877516"/>
    <w:rsid w:val="00891898"/>
    <w:rsid w:val="00892989"/>
    <w:rsid w:val="008D2606"/>
    <w:rsid w:val="00910F96"/>
    <w:rsid w:val="00915891"/>
    <w:rsid w:val="0094534D"/>
    <w:rsid w:val="009655D1"/>
    <w:rsid w:val="00966EE5"/>
    <w:rsid w:val="00995C6C"/>
    <w:rsid w:val="00997A15"/>
    <w:rsid w:val="009F184A"/>
    <w:rsid w:val="009F51C6"/>
    <w:rsid w:val="009F68DF"/>
    <w:rsid w:val="00A15D31"/>
    <w:rsid w:val="00A175EF"/>
    <w:rsid w:val="00A30010"/>
    <w:rsid w:val="00A31956"/>
    <w:rsid w:val="00A552BB"/>
    <w:rsid w:val="00A85305"/>
    <w:rsid w:val="00AB7DF3"/>
    <w:rsid w:val="00AC3F22"/>
    <w:rsid w:val="00AF6F4E"/>
    <w:rsid w:val="00B458FE"/>
    <w:rsid w:val="00B5261A"/>
    <w:rsid w:val="00B9083A"/>
    <w:rsid w:val="00B9777F"/>
    <w:rsid w:val="00BB737E"/>
    <w:rsid w:val="00BE2F6F"/>
    <w:rsid w:val="00C103B3"/>
    <w:rsid w:val="00CA5131"/>
    <w:rsid w:val="00CB6B46"/>
    <w:rsid w:val="00D0229F"/>
    <w:rsid w:val="00D57C75"/>
    <w:rsid w:val="00D849DB"/>
    <w:rsid w:val="00DD1F50"/>
    <w:rsid w:val="00DD3279"/>
    <w:rsid w:val="00DD4FD8"/>
    <w:rsid w:val="00DE225E"/>
    <w:rsid w:val="00DE3A27"/>
    <w:rsid w:val="00E14929"/>
    <w:rsid w:val="00E66F65"/>
    <w:rsid w:val="00E67E61"/>
    <w:rsid w:val="00E92861"/>
    <w:rsid w:val="00EA620B"/>
    <w:rsid w:val="00ED4173"/>
    <w:rsid w:val="00ED474F"/>
    <w:rsid w:val="00F17B7D"/>
    <w:rsid w:val="00F228CD"/>
    <w:rsid w:val="00F24C54"/>
    <w:rsid w:val="00F42400"/>
    <w:rsid w:val="00F646F1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2B7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655D1"/>
    <w:pPr>
      <w:shd w:val="clear" w:color="auto" w:fill="000080"/>
    </w:pPr>
    <w:rPr>
      <w:rFonts w:ascii="Tahoma" w:hAnsi="Tahoma" w:cs="Tahoma"/>
    </w:rPr>
  </w:style>
  <w:style w:type="character" w:customStyle="1" w:styleId="Naslov1Znak">
    <w:name w:val="Naslov 1 Znak"/>
    <w:basedOn w:val="Privzetapisavaodstavka"/>
    <w:link w:val="Naslov1"/>
    <w:rsid w:val="009655D1"/>
    <w:rPr>
      <w:sz w:val="24"/>
      <w:lang w:val="sl-SI" w:eastAsia="sl-SI" w:bidi="ar-SA"/>
    </w:rPr>
  </w:style>
  <w:style w:type="paragraph" w:styleId="Noga">
    <w:name w:val="footer"/>
    <w:basedOn w:val="Navaden"/>
    <w:rsid w:val="003D250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D2507"/>
  </w:style>
  <w:style w:type="paragraph" w:styleId="Besedilooblaka">
    <w:name w:val="Balloon Text"/>
    <w:basedOn w:val="Navaden"/>
    <w:semiHidden/>
    <w:rsid w:val="003D2507"/>
    <w:rPr>
      <w:rFonts w:ascii="Tahoma" w:hAnsi="Tahoma" w:cs="Tahoma"/>
      <w:sz w:val="16"/>
      <w:szCs w:val="16"/>
    </w:rPr>
  </w:style>
  <w:style w:type="character" w:customStyle="1" w:styleId="texhtml">
    <w:name w:val="texhtml"/>
    <w:basedOn w:val="Privzetapisavaodstavka"/>
    <w:rsid w:val="00037C09"/>
  </w:style>
  <w:style w:type="character" w:styleId="Krepko">
    <w:name w:val="Strong"/>
    <w:uiPriority w:val="22"/>
    <w:qFormat/>
    <w:rsid w:val="00A85305"/>
    <w:rPr>
      <w:b/>
      <w:bCs/>
    </w:rPr>
  </w:style>
  <w:style w:type="character" w:styleId="Pripombasklic">
    <w:name w:val="annotation reference"/>
    <w:basedOn w:val="Privzetapisavaodstavka"/>
    <w:rsid w:val="001D7A4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A41"/>
  </w:style>
  <w:style w:type="character" w:customStyle="1" w:styleId="PripombabesediloZnak">
    <w:name w:val="Pripomba – besedilo Znak"/>
    <w:basedOn w:val="Privzetapisavaodstavka"/>
    <w:link w:val="Pripombabesedilo"/>
    <w:rsid w:val="001D7A41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1D7A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D7A41"/>
    <w:rPr>
      <w:b/>
      <w:bCs/>
      <w:lang w:val="sl-SI" w:eastAsia="sl-SI"/>
    </w:rPr>
  </w:style>
  <w:style w:type="paragraph" w:styleId="Odstavekseznama">
    <w:name w:val="List Paragraph"/>
    <w:basedOn w:val="Navaden"/>
    <w:uiPriority w:val="34"/>
    <w:qFormat/>
    <w:rsid w:val="00F17B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Privzetapisavaodstavka"/>
    <w:rsid w:val="002C6D7A"/>
  </w:style>
  <w:style w:type="character" w:styleId="Poudarek">
    <w:name w:val="Emphasis"/>
    <w:basedOn w:val="Privzetapisavaodstavka"/>
    <w:uiPriority w:val="20"/>
    <w:qFormat/>
    <w:rsid w:val="002C6D7A"/>
    <w:rPr>
      <w:i/>
      <w:iCs/>
    </w:rPr>
  </w:style>
  <w:style w:type="paragraph" w:styleId="Revizija">
    <w:name w:val="Revision"/>
    <w:hidden/>
    <w:uiPriority w:val="99"/>
    <w:semiHidden/>
    <w:rsid w:val="00B9777F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641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MEDICINSKA FAKULTETA V LJUBLJANI</vt:lpstr>
    </vt:vector>
  </TitlesOfParts>
  <Company>HP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MEDICINSKA FAKULTETA V LJUBLJANI</dc:title>
  <dc:creator>Marija Martinčič</dc:creator>
  <cp:lastModifiedBy>Jeraj, Katja</cp:lastModifiedBy>
  <cp:revision>7</cp:revision>
  <cp:lastPrinted>2009-11-25T09:33:00Z</cp:lastPrinted>
  <dcterms:created xsi:type="dcterms:W3CDTF">2018-07-05T15:39:00Z</dcterms:created>
  <dcterms:modified xsi:type="dcterms:W3CDTF">2022-10-10T09:45:00Z</dcterms:modified>
</cp:coreProperties>
</file>